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7B0B" w14:textId="6A844053" w:rsidR="00050377" w:rsidRDefault="00537B71" w:rsidP="00B93049">
      <w:pPr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noProof/>
          <w:sz w:val="26"/>
          <w:szCs w:val="26"/>
          <w:u w:val="single"/>
        </w:rPr>
        <w:drawing>
          <wp:anchor distT="0" distB="0" distL="114300" distR="114300" simplePos="0" relativeHeight="251660288" behindDoc="1" locked="0" layoutInCell="1" allowOverlap="1" wp14:anchorId="43F758B3" wp14:editId="3E2A0499">
            <wp:simplePos x="0" y="0"/>
            <wp:positionH relativeFrom="column">
              <wp:posOffset>5086985</wp:posOffset>
            </wp:positionH>
            <wp:positionV relativeFrom="paragraph">
              <wp:posOffset>21590</wp:posOffset>
            </wp:positionV>
            <wp:extent cx="956310" cy="916305"/>
            <wp:effectExtent l="0" t="0" r="0" b="0"/>
            <wp:wrapTight wrapText="bothSides">
              <wp:wrapPolygon edited="0">
                <wp:start x="0" y="0"/>
                <wp:lineTo x="0" y="21256"/>
                <wp:lineTo x="21227" y="21256"/>
                <wp:lineTo x="212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b/>
          <w:sz w:val="24"/>
          <w:szCs w:val="24"/>
        </w:rPr>
        <w:t>PENKETH SOUTH COMMUNITY</w:t>
      </w:r>
      <w:r w:rsidR="00050377">
        <w:rPr>
          <w:rFonts w:ascii="Century Gothic" w:hAnsi="Century Gothic" w:cs="Arial"/>
          <w:b/>
          <w:sz w:val="24"/>
          <w:szCs w:val="24"/>
        </w:rPr>
        <w:t xml:space="preserve"> PRIMARY </w:t>
      </w:r>
      <w:r w:rsidR="00050377" w:rsidRPr="00050377">
        <w:rPr>
          <w:rFonts w:ascii="Century Gothic" w:hAnsi="Century Gothic" w:cs="Arial"/>
          <w:b/>
          <w:sz w:val="24"/>
          <w:szCs w:val="24"/>
        </w:rPr>
        <w:t>SCHOOL</w:t>
      </w:r>
      <w:r w:rsidR="00335008">
        <w:rPr>
          <w:rFonts w:ascii="Century Gothic" w:hAnsi="Century Gothic" w:cs="Arial"/>
          <w:b/>
          <w:sz w:val="24"/>
          <w:szCs w:val="24"/>
        </w:rPr>
        <w:t xml:space="preserve"> &amp; NURSERY</w:t>
      </w:r>
    </w:p>
    <w:p w14:paraId="2D69FF55" w14:textId="27C7117A" w:rsidR="005D06A1" w:rsidRDefault="00335008" w:rsidP="00B93049">
      <w:pPr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INCLUSIVE</w:t>
      </w:r>
      <w:r w:rsidR="00537B71">
        <w:rPr>
          <w:rFonts w:ascii="Century Gothic" w:hAnsi="Century Gothic" w:cs="Arial"/>
          <w:b/>
          <w:sz w:val="24"/>
          <w:szCs w:val="24"/>
        </w:rPr>
        <w:t xml:space="preserve"> </w:t>
      </w:r>
      <w:r w:rsidR="00B93049" w:rsidRPr="00050377">
        <w:rPr>
          <w:rFonts w:ascii="Century Gothic" w:hAnsi="Century Gothic" w:cs="Arial"/>
          <w:b/>
          <w:sz w:val="24"/>
          <w:szCs w:val="24"/>
        </w:rPr>
        <w:t>OFFER.  –</w:t>
      </w:r>
      <w:r w:rsidR="00EC47A9">
        <w:rPr>
          <w:rFonts w:ascii="Century Gothic" w:hAnsi="Century Gothic" w:cs="Arial"/>
          <w:b/>
          <w:sz w:val="24"/>
          <w:szCs w:val="24"/>
        </w:rPr>
        <w:t xml:space="preserve"> KS</w:t>
      </w:r>
      <w:r w:rsidR="00EA707A">
        <w:rPr>
          <w:rFonts w:ascii="Century Gothic" w:hAnsi="Century Gothic" w:cs="Arial"/>
          <w:b/>
          <w:sz w:val="24"/>
          <w:szCs w:val="24"/>
        </w:rPr>
        <w:t>1/</w:t>
      </w:r>
      <w:r w:rsidR="00EC47A9">
        <w:rPr>
          <w:rFonts w:ascii="Century Gothic" w:hAnsi="Century Gothic" w:cs="Arial"/>
          <w:b/>
          <w:sz w:val="24"/>
          <w:szCs w:val="24"/>
        </w:rPr>
        <w:t xml:space="preserve">2 </w:t>
      </w:r>
    </w:p>
    <w:p w14:paraId="56752B68" w14:textId="77777777" w:rsidR="00560B32" w:rsidRDefault="00537B71" w:rsidP="00050377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All our children have the following provision:</w:t>
      </w:r>
    </w:p>
    <w:p w14:paraId="680F1237" w14:textId="33FF51D3" w:rsidR="00537B71" w:rsidRPr="00537B71" w:rsidRDefault="00537B71" w:rsidP="00537B71">
      <w:pPr>
        <w:pStyle w:val="ListParagraph"/>
        <w:numPr>
          <w:ilvl w:val="0"/>
          <w:numId w:val="1"/>
        </w:numPr>
        <w:rPr>
          <w:rFonts w:ascii="Century Gothic" w:hAnsi="Century Gothic" w:cs="Arial"/>
          <w:b/>
        </w:rPr>
      </w:pPr>
      <w:r>
        <w:rPr>
          <w:rFonts w:ascii="Century Gothic" w:hAnsi="Century Gothic" w:cs="Arial"/>
        </w:rPr>
        <w:t>Quality first teaching – with appropriate adaptation</w:t>
      </w:r>
      <w:r w:rsidR="00CF316F">
        <w:rPr>
          <w:rFonts w:ascii="Century Gothic" w:hAnsi="Century Gothic" w:cs="Arial"/>
        </w:rPr>
        <w:t>s</w:t>
      </w:r>
      <w:r>
        <w:rPr>
          <w:rFonts w:ascii="Century Gothic" w:hAnsi="Century Gothic" w:cs="Arial"/>
        </w:rPr>
        <w:t xml:space="preserve"> and</w:t>
      </w:r>
      <w:r w:rsidR="00CF316F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for groups and individuals. </w:t>
      </w:r>
    </w:p>
    <w:p w14:paraId="253AB53A" w14:textId="77777777" w:rsidR="00537B71" w:rsidRPr="00537B71" w:rsidRDefault="00537B71" w:rsidP="00537B71">
      <w:pPr>
        <w:pStyle w:val="ListParagraph"/>
        <w:numPr>
          <w:ilvl w:val="0"/>
          <w:numId w:val="1"/>
        </w:numPr>
        <w:rPr>
          <w:rFonts w:ascii="Century Gothic" w:hAnsi="Century Gothic" w:cs="Arial"/>
          <w:b/>
        </w:rPr>
      </w:pPr>
      <w:r>
        <w:rPr>
          <w:rFonts w:ascii="Century Gothic" w:hAnsi="Century Gothic" w:cs="Arial"/>
        </w:rPr>
        <w:t>Nurturing environment</w:t>
      </w:r>
      <w:r w:rsidR="005F7B75">
        <w:rPr>
          <w:rFonts w:ascii="Century Gothic" w:hAnsi="Century Gothic" w:cs="Arial"/>
        </w:rPr>
        <w:t xml:space="preserve"> ensuring the children feel valued, safe and secure</w:t>
      </w:r>
      <w:r>
        <w:rPr>
          <w:rFonts w:ascii="Century Gothic" w:hAnsi="Century Gothic" w:cs="Arial"/>
        </w:rPr>
        <w:t>.</w:t>
      </w:r>
    </w:p>
    <w:p w14:paraId="58474577" w14:textId="77777777" w:rsidR="00537B71" w:rsidRPr="005F7B75" w:rsidRDefault="00537B71" w:rsidP="00537B71">
      <w:pPr>
        <w:pStyle w:val="ListParagraph"/>
        <w:numPr>
          <w:ilvl w:val="0"/>
          <w:numId w:val="1"/>
        </w:numPr>
        <w:rPr>
          <w:rFonts w:ascii="Century Gothic" w:hAnsi="Century Gothic" w:cs="Arial"/>
          <w:b/>
        </w:rPr>
      </w:pPr>
      <w:r>
        <w:rPr>
          <w:rFonts w:ascii="Century Gothic" w:hAnsi="Century Gothic" w:cs="Arial"/>
        </w:rPr>
        <w:t>Effective provision management , including the deployment of Teaching Assistants.</w:t>
      </w:r>
    </w:p>
    <w:p w14:paraId="4140C670" w14:textId="77777777" w:rsidR="005F7B75" w:rsidRPr="00E06E07" w:rsidRDefault="00E06E07" w:rsidP="00537B71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E06E07">
        <w:rPr>
          <w:rFonts w:ascii="Century Gothic" w:hAnsi="Century Gothic" w:cs="Arial"/>
        </w:rPr>
        <w:t xml:space="preserve">Broad and balanced </w:t>
      </w:r>
      <w:r w:rsidR="005F7B75" w:rsidRPr="00E06E07">
        <w:rPr>
          <w:rFonts w:ascii="Century Gothic" w:hAnsi="Century Gothic" w:cs="Arial"/>
        </w:rPr>
        <w:t>Curriculum</w:t>
      </w:r>
      <w:r w:rsidR="00CA68F8">
        <w:rPr>
          <w:rFonts w:ascii="Century Gothic" w:hAnsi="Century Gothic" w:cs="Arial"/>
        </w:rPr>
        <w:t>.</w:t>
      </w:r>
    </w:p>
    <w:p w14:paraId="6D099937" w14:textId="77777777" w:rsidR="00537B71" w:rsidRDefault="00537B71" w:rsidP="00537B71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537B71">
        <w:rPr>
          <w:rFonts w:ascii="Century Gothic" w:hAnsi="Century Gothic" w:cs="Arial"/>
        </w:rPr>
        <w:t>High quality</w:t>
      </w:r>
      <w:r>
        <w:rPr>
          <w:rFonts w:ascii="Century Gothic" w:hAnsi="Century Gothic" w:cs="Arial"/>
        </w:rPr>
        <w:t xml:space="preserve"> trips and experiences linked to the curriculum.</w:t>
      </w:r>
    </w:p>
    <w:p w14:paraId="2447CDB7" w14:textId="77777777" w:rsidR="00537B71" w:rsidRDefault="00537B71" w:rsidP="00537B71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Access to a range of extra-curricular clubs and events.</w:t>
      </w:r>
    </w:p>
    <w:p w14:paraId="71ABAD2F" w14:textId="77777777" w:rsidR="00537B71" w:rsidRDefault="00CA68F8" w:rsidP="00537B71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Access to </w:t>
      </w:r>
      <w:r w:rsidR="00537B71">
        <w:rPr>
          <w:rFonts w:ascii="Century Gothic" w:hAnsi="Century Gothic" w:cs="Arial"/>
        </w:rPr>
        <w:t>Forest School</w:t>
      </w:r>
      <w:r>
        <w:rPr>
          <w:rFonts w:ascii="Century Gothic" w:hAnsi="Century Gothic" w:cs="Arial"/>
        </w:rPr>
        <w:t xml:space="preserve"> provision across the year</w:t>
      </w:r>
      <w:r w:rsidR="00537B71">
        <w:rPr>
          <w:rFonts w:ascii="Century Gothic" w:hAnsi="Century Gothic" w:cs="Arial"/>
        </w:rPr>
        <w:t>.</w:t>
      </w:r>
    </w:p>
    <w:p w14:paraId="621FDDC2" w14:textId="77777777" w:rsidR="005F7B75" w:rsidRDefault="005F7B75" w:rsidP="00537B71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Use of technology to support learning.</w:t>
      </w:r>
    </w:p>
    <w:p w14:paraId="7B8B34B6" w14:textId="77777777" w:rsidR="00E06E07" w:rsidRDefault="005F7B75" w:rsidP="00537B71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Close partnership with parents</w:t>
      </w:r>
      <w:r w:rsidR="00E06E07">
        <w:rPr>
          <w:rFonts w:ascii="Century Gothic" w:hAnsi="Century Gothic" w:cs="Arial"/>
        </w:rPr>
        <w:t xml:space="preserve">, including regular meetings, updates and opportunities </w:t>
      </w:r>
      <w:r w:rsidR="00CA68F8">
        <w:rPr>
          <w:rFonts w:ascii="Century Gothic" w:hAnsi="Century Gothic" w:cs="Arial"/>
        </w:rPr>
        <w:t xml:space="preserve">provided </w:t>
      </w:r>
      <w:r w:rsidR="00E06E07">
        <w:rPr>
          <w:rFonts w:ascii="Century Gothic" w:hAnsi="Century Gothic" w:cs="Arial"/>
        </w:rPr>
        <w:t xml:space="preserve">to </w:t>
      </w:r>
      <w:r w:rsidR="00CA68F8">
        <w:rPr>
          <w:rFonts w:ascii="Century Gothic" w:hAnsi="Century Gothic" w:cs="Arial"/>
        </w:rPr>
        <w:t>meet with external professionals.</w:t>
      </w:r>
    </w:p>
    <w:p w14:paraId="26A4CD7F" w14:textId="77777777" w:rsidR="00F9473A" w:rsidRDefault="005F7B75" w:rsidP="00F9473A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Use of visual timetables to make learning predictable every day.</w:t>
      </w:r>
    </w:p>
    <w:p w14:paraId="4A575B56" w14:textId="2240AFCB" w:rsidR="00F9473A" w:rsidRPr="00F9473A" w:rsidRDefault="00CF316F" w:rsidP="00F9473A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F9473A">
        <w:rPr>
          <w:rFonts w:ascii="Century Gothic" w:hAnsi="Century Gothic" w:cs="Arial"/>
        </w:rPr>
        <w:t xml:space="preserve">Use of class timers to </w:t>
      </w:r>
      <w:r w:rsidR="00F9473A" w:rsidRPr="00F9473A">
        <w:rPr>
          <w:rStyle w:val="s1"/>
          <w:rFonts w:ascii="Century Gothic" w:hAnsi="Century Gothic"/>
          <w:b w:val="0"/>
          <w:bCs w:val="0"/>
          <w:sz w:val="22"/>
          <w:szCs w:val="22"/>
        </w:rPr>
        <w:t>children feel safe, prepared, independent and successful.</w:t>
      </w:r>
    </w:p>
    <w:p w14:paraId="343288FC" w14:textId="3EDE2B29" w:rsidR="00CF316F" w:rsidRPr="00F9473A" w:rsidRDefault="00F9473A" w:rsidP="00537B71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Considerations of seating plans to best support the children’s learning.</w:t>
      </w:r>
    </w:p>
    <w:p w14:paraId="06B9E75A" w14:textId="77777777" w:rsidR="005F7B75" w:rsidRDefault="005F7B75" w:rsidP="00537B71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Pastoral support</w:t>
      </w:r>
      <w:r w:rsidR="00CA68F8">
        <w:rPr>
          <w:rFonts w:ascii="Century Gothic" w:hAnsi="Century Gothic" w:cs="Arial"/>
        </w:rPr>
        <w:t xml:space="preserve"> from a trained HLTA.</w:t>
      </w:r>
    </w:p>
    <w:p w14:paraId="24ED0C90" w14:textId="77777777" w:rsidR="005F7B75" w:rsidRDefault="005F7B75" w:rsidP="00537B71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Recognition board</w:t>
      </w:r>
      <w:r w:rsidR="004A7379">
        <w:rPr>
          <w:rFonts w:ascii="Century Gothic" w:hAnsi="Century Gothic" w:cs="Arial"/>
        </w:rPr>
        <w:t xml:space="preserve"> and restorative behaviour practice.</w:t>
      </w:r>
    </w:p>
    <w:p w14:paraId="3507B1E0" w14:textId="77777777" w:rsidR="005F7B75" w:rsidRDefault="0038408C" w:rsidP="00537B71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Pre-teach and post teaching of learning to embed knowledge</w:t>
      </w:r>
      <w:r w:rsidR="00CA68F8">
        <w:rPr>
          <w:rFonts w:ascii="Century Gothic" w:hAnsi="Century Gothic" w:cs="Arial"/>
        </w:rPr>
        <w:t>.</w:t>
      </w:r>
    </w:p>
    <w:p w14:paraId="3E2C0BEC" w14:textId="123DDCCC" w:rsidR="00CA68F8" w:rsidRDefault="00CA68F8" w:rsidP="00CF316F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EEF recommendations: explicit instruction, flexible grouping, scaffolding for work, use of technology, cognitive and meta-cognitive strategies</w:t>
      </w:r>
      <w:r w:rsidR="00CF316F">
        <w:rPr>
          <w:rFonts w:ascii="Century Gothic" w:hAnsi="Century Gothic" w:cs="Arial"/>
        </w:rPr>
        <w:t>.</w:t>
      </w:r>
    </w:p>
    <w:p w14:paraId="0A6A1AB8" w14:textId="449A4359" w:rsidR="00F9473A" w:rsidRPr="00CF316F" w:rsidRDefault="00F9473A" w:rsidP="00CF316F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Access to resources e.g. manipulative in maths, word banks, sentence stems, sound mats, pencil grips etc..</w:t>
      </w:r>
    </w:p>
    <w:p w14:paraId="3AD224AB" w14:textId="77777777" w:rsidR="004A7379" w:rsidRDefault="004A7379" w:rsidP="00537B71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‘Chill out’ area.</w:t>
      </w:r>
    </w:p>
    <w:p w14:paraId="194901DE" w14:textId="242BA9DE" w:rsidR="00F9473A" w:rsidRDefault="00F9473A" w:rsidP="00537B71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Soft Landings for children offered where required. </w:t>
      </w:r>
    </w:p>
    <w:p w14:paraId="2AD58CFD" w14:textId="77777777" w:rsidR="00537B71" w:rsidRDefault="004A7379" w:rsidP="00537B71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Close working partnerships with other TCAT schools including the local high school.</w:t>
      </w:r>
    </w:p>
    <w:p w14:paraId="5D8E89B8" w14:textId="77777777" w:rsidR="004D1F2A" w:rsidRDefault="004D1F2A" w:rsidP="00537B71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Links with the local community.</w:t>
      </w:r>
    </w:p>
    <w:p w14:paraId="40464072" w14:textId="77777777" w:rsidR="0079238C" w:rsidRPr="004A7379" w:rsidRDefault="0079238C" w:rsidP="00537B71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Health care plans written for any children with additional medical needs.</w:t>
      </w:r>
    </w:p>
    <w:p w14:paraId="62231EC4" w14:textId="77777777" w:rsidR="00537B71" w:rsidRDefault="00537B71" w:rsidP="00537B71">
      <w:pPr>
        <w:rPr>
          <w:rFonts w:ascii="Century Gothic" w:hAnsi="Century Gothic" w:cs="Arial"/>
          <w:b/>
        </w:rPr>
      </w:pPr>
    </w:p>
    <w:p w14:paraId="78603EBC" w14:textId="4E4A7975" w:rsidR="00537B71" w:rsidRDefault="00E06E07" w:rsidP="00537B71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In addition to the above the following </w:t>
      </w:r>
      <w:r w:rsidR="00537B71">
        <w:rPr>
          <w:rFonts w:ascii="Century Gothic" w:hAnsi="Century Gothic" w:cs="Arial"/>
          <w:b/>
        </w:rPr>
        <w:t>Provision for children identified with</w:t>
      </w:r>
      <w:r w:rsidR="00CF316F">
        <w:rPr>
          <w:rFonts w:ascii="Century Gothic" w:hAnsi="Century Gothic" w:cs="Arial"/>
          <w:b/>
        </w:rPr>
        <w:t xml:space="preserve"> individual needs</w:t>
      </w:r>
      <w:r>
        <w:rPr>
          <w:rFonts w:ascii="Century Gothic" w:hAnsi="Century Gothic" w:cs="Arial"/>
          <w:b/>
        </w:rPr>
        <w:t xml:space="preserve"> is offered</w:t>
      </w:r>
      <w:r w:rsidR="00537B71">
        <w:rPr>
          <w:rFonts w:ascii="Century Gothic" w:hAnsi="Century Gothic" w:cs="Arial"/>
          <w:b/>
        </w:rPr>
        <w:t>:</w:t>
      </w:r>
    </w:p>
    <w:p w14:paraId="1F53A3F7" w14:textId="77777777" w:rsidR="0038408C" w:rsidRPr="004A7379" w:rsidRDefault="0038408C" w:rsidP="004A7379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4A7379">
        <w:rPr>
          <w:rFonts w:ascii="Century Gothic" w:hAnsi="Century Gothic" w:cs="Arial"/>
        </w:rPr>
        <w:t xml:space="preserve">Following a graduated approach (assess, plan, do, review) </w:t>
      </w:r>
    </w:p>
    <w:p w14:paraId="66C60355" w14:textId="78C2674E" w:rsidR="00050377" w:rsidRPr="004A7379" w:rsidRDefault="009B7937" w:rsidP="00050377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4A7379">
        <w:rPr>
          <w:rFonts w:ascii="Century Gothic" w:hAnsi="Century Gothic" w:cs="Arial"/>
        </w:rPr>
        <w:t xml:space="preserve">Access to equipment and strategies to support </w:t>
      </w:r>
      <w:r w:rsidR="00B93049" w:rsidRPr="004A7379">
        <w:rPr>
          <w:rFonts w:ascii="Century Gothic" w:hAnsi="Century Gothic" w:cs="Arial"/>
        </w:rPr>
        <w:t xml:space="preserve">motivation, </w:t>
      </w:r>
      <w:r w:rsidRPr="004A7379">
        <w:rPr>
          <w:rFonts w:ascii="Century Gothic" w:hAnsi="Century Gothic" w:cs="Arial"/>
        </w:rPr>
        <w:t>independence and organisation.</w:t>
      </w:r>
      <w:r w:rsidR="00B93049" w:rsidRPr="004A7379">
        <w:rPr>
          <w:rFonts w:ascii="Century Gothic" w:hAnsi="Century Gothic" w:cs="Arial"/>
        </w:rPr>
        <w:t xml:space="preserve"> (e.g. </w:t>
      </w:r>
      <w:r w:rsidR="00F9473A">
        <w:rPr>
          <w:rFonts w:ascii="Century Gothic" w:hAnsi="Century Gothic" w:cs="Arial"/>
        </w:rPr>
        <w:t xml:space="preserve">individual </w:t>
      </w:r>
      <w:r w:rsidR="00B93049" w:rsidRPr="004A7379">
        <w:rPr>
          <w:rFonts w:ascii="Century Gothic" w:hAnsi="Century Gothic" w:cs="Arial"/>
        </w:rPr>
        <w:t>visual timetable</w:t>
      </w:r>
      <w:r w:rsidR="00F9473A">
        <w:rPr>
          <w:rFonts w:ascii="Century Gothic" w:hAnsi="Century Gothic" w:cs="Arial"/>
        </w:rPr>
        <w:t>s</w:t>
      </w:r>
      <w:r w:rsidRPr="004A7379">
        <w:rPr>
          <w:rFonts w:ascii="Century Gothic" w:hAnsi="Century Gothic" w:cs="Arial"/>
        </w:rPr>
        <w:t>, timers</w:t>
      </w:r>
      <w:r w:rsidR="00F9473A">
        <w:rPr>
          <w:rFonts w:ascii="Century Gothic" w:hAnsi="Century Gothic" w:cs="Arial"/>
        </w:rPr>
        <w:t xml:space="preserve"> </w:t>
      </w:r>
      <w:r w:rsidRPr="004A7379">
        <w:rPr>
          <w:rFonts w:ascii="Century Gothic" w:hAnsi="Century Gothic" w:cs="Arial"/>
        </w:rPr>
        <w:t>etc</w:t>
      </w:r>
      <w:r w:rsidR="00050377" w:rsidRPr="004A7379">
        <w:rPr>
          <w:rFonts w:ascii="Century Gothic" w:hAnsi="Century Gothic" w:cs="Arial"/>
        </w:rPr>
        <w:t>.</w:t>
      </w:r>
      <w:r w:rsidRPr="004A7379">
        <w:rPr>
          <w:rFonts w:ascii="Century Gothic" w:hAnsi="Century Gothic" w:cs="Arial"/>
        </w:rPr>
        <w:t>)</w:t>
      </w:r>
    </w:p>
    <w:p w14:paraId="557AD474" w14:textId="17F762B7" w:rsidR="0038408C" w:rsidRDefault="00B93049" w:rsidP="00B93049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4A7379">
        <w:rPr>
          <w:rFonts w:ascii="Century Gothic" w:hAnsi="Century Gothic" w:cs="Arial"/>
        </w:rPr>
        <w:t>Pupil passports</w:t>
      </w:r>
      <w:r w:rsidR="0038408C" w:rsidRPr="004A7379">
        <w:rPr>
          <w:rFonts w:ascii="Century Gothic" w:hAnsi="Century Gothic" w:cs="Arial"/>
        </w:rPr>
        <w:t xml:space="preserve"> and</w:t>
      </w:r>
      <w:r w:rsidR="00F9473A">
        <w:rPr>
          <w:rFonts w:ascii="Century Gothic" w:hAnsi="Century Gothic" w:cs="Arial"/>
        </w:rPr>
        <w:t xml:space="preserve"> / or Learning Plans.  </w:t>
      </w:r>
      <w:r w:rsidR="0038408C" w:rsidRPr="004A7379">
        <w:rPr>
          <w:rFonts w:ascii="Century Gothic" w:hAnsi="Century Gothic" w:cs="Arial"/>
        </w:rPr>
        <w:t xml:space="preserve"> </w:t>
      </w:r>
      <w:r w:rsidR="00F9473A">
        <w:rPr>
          <w:rFonts w:ascii="Century Gothic" w:hAnsi="Century Gothic" w:cs="Arial"/>
        </w:rPr>
        <w:t>G</w:t>
      </w:r>
      <w:r w:rsidR="0038408C" w:rsidRPr="004A7379">
        <w:rPr>
          <w:rFonts w:ascii="Century Gothic" w:hAnsi="Century Gothic" w:cs="Arial"/>
        </w:rPr>
        <w:t>ood to be me books</w:t>
      </w:r>
      <w:r w:rsidR="00F9473A">
        <w:rPr>
          <w:rFonts w:ascii="Century Gothic" w:hAnsi="Century Gothic" w:cs="Arial"/>
        </w:rPr>
        <w:t xml:space="preserve"> (if appropriate).</w:t>
      </w:r>
    </w:p>
    <w:p w14:paraId="02DD3C2F" w14:textId="04EC1710" w:rsidR="00F9473A" w:rsidRPr="004A7379" w:rsidRDefault="00F9473A" w:rsidP="00B93049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Behaviour charts.</w:t>
      </w:r>
    </w:p>
    <w:p w14:paraId="64355AA7" w14:textId="20C02799" w:rsidR="00B93049" w:rsidRPr="004A7379" w:rsidRDefault="00B93049" w:rsidP="00050377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4A7379">
        <w:rPr>
          <w:rFonts w:ascii="Century Gothic" w:hAnsi="Century Gothic" w:cs="Arial"/>
        </w:rPr>
        <w:t>Flexible approach to grouping</w:t>
      </w:r>
      <w:r w:rsidR="005D06A1">
        <w:rPr>
          <w:rFonts w:ascii="Century Gothic" w:hAnsi="Century Gothic" w:cs="Arial"/>
        </w:rPr>
        <w:t xml:space="preserve"> and </w:t>
      </w:r>
      <w:r w:rsidRPr="004A7379">
        <w:rPr>
          <w:rFonts w:ascii="Century Gothic" w:hAnsi="Century Gothic" w:cs="Arial"/>
        </w:rPr>
        <w:t xml:space="preserve">environment depending upon the needs of the cohort.  </w:t>
      </w:r>
    </w:p>
    <w:p w14:paraId="6DE3A3D0" w14:textId="77777777" w:rsidR="00EC47A9" w:rsidRDefault="00EC47A9" w:rsidP="00050377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4A7379">
        <w:rPr>
          <w:rFonts w:ascii="Century Gothic" w:hAnsi="Century Gothic" w:cs="Arial"/>
        </w:rPr>
        <w:t>Access to support staff in all classes</w:t>
      </w:r>
      <w:r w:rsidR="004A7379">
        <w:rPr>
          <w:rFonts w:ascii="Century Gothic" w:hAnsi="Century Gothic" w:cs="Arial"/>
        </w:rPr>
        <w:t xml:space="preserve"> to support additional interventions etc.</w:t>
      </w:r>
    </w:p>
    <w:p w14:paraId="51105906" w14:textId="77777777" w:rsidR="0079238C" w:rsidRPr="004A7379" w:rsidRDefault="0079238C" w:rsidP="00050377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lastRenderedPageBreak/>
        <w:t>Appropriate use of classroom-based interventions.</w:t>
      </w:r>
    </w:p>
    <w:p w14:paraId="7B341BC2" w14:textId="77777777" w:rsidR="00EC47A9" w:rsidRDefault="00EF1D42" w:rsidP="004A7379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4A7379">
        <w:rPr>
          <w:rFonts w:ascii="Century Gothic" w:hAnsi="Century Gothic" w:cs="Arial"/>
        </w:rPr>
        <w:t xml:space="preserve">Adjusted and adapted </w:t>
      </w:r>
      <w:r w:rsidR="00560B32" w:rsidRPr="004A7379">
        <w:rPr>
          <w:rFonts w:ascii="Century Gothic" w:hAnsi="Century Gothic" w:cs="Arial"/>
        </w:rPr>
        <w:t xml:space="preserve">group </w:t>
      </w:r>
      <w:r w:rsidRPr="004A7379">
        <w:rPr>
          <w:rFonts w:ascii="Century Gothic" w:hAnsi="Century Gothic" w:cs="Arial"/>
        </w:rPr>
        <w:t xml:space="preserve">and </w:t>
      </w:r>
      <w:r w:rsidR="009B7937" w:rsidRPr="004A7379">
        <w:rPr>
          <w:rFonts w:ascii="Century Gothic" w:hAnsi="Century Gothic" w:cs="Arial"/>
        </w:rPr>
        <w:t xml:space="preserve">individual </w:t>
      </w:r>
      <w:r w:rsidRPr="004A7379">
        <w:rPr>
          <w:rFonts w:ascii="Century Gothic" w:hAnsi="Century Gothic" w:cs="Arial"/>
        </w:rPr>
        <w:t xml:space="preserve">work. </w:t>
      </w:r>
    </w:p>
    <w:p w14:paraId="1919E6DA" w14:textId="55BA2CBD" w:rsidR="0079238C" w:rsidRDefault="0079238C" w:rsidP="004A7379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Additional one to one reading sessions</w:t>
      </w:r>
      <w:r w:rsidR="00F9473A">
        <w:rPr>
          <w:rFonts w:ascii="Century Gothic" w:hAnsi="Century Gothic" w:cs="Arial"/>
        </w:rPr>
        <w:t xml:space="preserve"> (if identified)</w:t>
      </w:r>
    </w:p>
    <w:p w14:paraId="11B9F8F6" w14:textId="77777777" w:rsidR="0079238C" w:rsidRPr="004A7379" w:rsidRDefault="0079238C" w:rsidP="004A7379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Access to teaching assistant delivering Speech and Language plans to individual pupils.</w:t>
      </w:r>
    </w:p>
    <w:p w14:paraId="2690BEF3" w14:textId="77777777" w:rsidR="009E1D6F" w:rsidRPr="004A7379" w:rsidRDefault="009E1D6F" w:rsidP="00EC47A9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4A7379">
        <w:rPr>
          <w:rFonts w:ascii="Century Gothic" w:hAnsi="Century Gothic" w:cs="Arial"/>
        </w:rPr>
        <w:t>Access to ELSA/EBSA trained staff to support mental health and wellbeing.</w:t>
      </w:r>
    </w:p>
    <w:p w14:paraId="2E5C9C37" w14:textId="42D9AF31" w:rsidR="0038408C" w:rsidRPr="005D06A1" w:rsidRDefault="0038408C" w:rsidP="005D06A1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4A7379">
        <w:rPr>
          <w:rFonts w:ascii="Century Gothic" w:hAnsi="Century Gothic" w:cs="Arial"/>
        </w:rPr>
        <w:t>Access to drawing and talking trained staff.</w:t>
      </w:r>
    </w:p>
    <w:p w14:paraId="31E1B3A3" w14:textId="77777777" w:rsidR="0038408C" w:rsidRPr="004A7379" w:rsidRDefault="004D1F2A" w:rsidP="00EC47A9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Access to </w:t>
      </w:r>
      <w:r w:rsidR="0038408C" w:rsidRPr="004A7379">
        <w:rPr>
          <w:rFonts w:ascii="Century Gothic" w:hAnsi="Century Gothic" w:cs="Arial"/>
        </w:rPr>
        <w:t>Lego therapy</w:t>
      </w:r>
    </w:p>
    <w:p w14:paraId="3AB53CE5" w14:textId="77777777" w:rsidR="0038408C" w:rsidRPr="004A7379" w:rsidRDefault="0079238C" w:rsidP="00EC47A9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Use of </w:t>
      </w:r>
      <w:r w:rsidR="0038408C" w:rsidRPr="004A7379">
        <w:rPr>
          <w:rFonts w:ascii="Century Gothic" w:hAnsi="Century Gothic" w:cs="Arial"/>
        </w:rPr>
        <w:t>Social stories</w:t>
      </w:r>
      <w:r>
        <w:rPr>
          <w:rFonts w:ascii="Century Gothic" w:hAnsi="Century Gothic" w:cs="Arial"/>
        </w:rPr>
        <w:t xml:space="preserve"> to support communication.</w:t>
      </w:r>
    </w:p>
    <w:p w14:paraId="55EDFE5F" w14:textId="77777777" w:rsidR="009B7937" w:rsidRDefault="009B7937" w:rsidP="00050377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4A7379">
        <w:rPr>
          <w:rFonts w:ascii="Century Gothic" w:hAnsi="Century Gothic" w:cs="Arial"/>
        </w:rPr>
        <w:t>Team Teach trained staff.</w:t>
      </w:r>
    </w:p>
    <w:p w14:paraId="01B6381B" w14:textId="0FED782B" w:rsidR="005D06A1" w:rsidRDefault="005D06A1" w:rsidP="00050377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Access to Strengthening Minds programme.</w:t>
      </w:r>
    </w:p>
    <w:p w14:paraId="62D1CF42" w14:textId="6FB2F1A4" w:rsidR="005D06A1" w:rsidRPr="004A7379" w:rsidRDefault="005D06A1" w:rsidP="00050377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Access to programmes such as Anger Gremlin and Anxiety Gremlin. </w:t>
      </w:r>
    </w:p>
    <w:p w14:paraId="264472E8" w14:textId="77777777" w:rsidR="00EC47A9" w:rsidRDefault="00EC47A9" w:rsidP="00050377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4A7379">
        <w:rPr>
          <w:rFonts w:ascii="Century Gothic" w:hAnsi="Century Gothic" w:cs="Arial"/>
        </w:rPr>
        <w:t xml:space="preserve">Access to school mental health worker for identified children. </w:t>
      </w:r>
    </w:p>
    <w:p w14:paraId="2AF8F371" w14:textId="533CE716" w:rsidR="0038408C" w:rsidRPr="003430D8" w:rsidRDefault="003430D8" w:rsidP="0038408C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3430D8">
        <w:rPr>
          <w:rFonts w:ascii="Century Gothic" w:hAnsi="Century Gothic" w:cs="Arial"/>
        </w:rPr>
        <w:t>Use of quality resources such as Clicker</w:t>
      </w:r>
      <w:r w:rsidR="005D06A1">
        <w:rPr>
          <w:rFonts w:ascii="Century Gothic" w:hAnsi="Century Gothic" w:cs="Arial"/>
        </w:rPr>
        <w:t xml:space="preserve">, dyslexia pens, google docs, dyslexia friendly books, enlarged texts, overlays, iPads </w:t>
      </w:r>
      <w:r w:rsidR="002D6CAB">
        <w:rPr>
          <w:rFonts w:ascii="Century Gothic" w:hAnsi="Century Gothic" w:cs="Arial"/>
        </w:rPr>
        <w:t xml:space="preserve">and </w:t>
      </w:r>
      <w:proofErr w:type="spellStart"/>
      <w:r w:rsidR="005D06A1">
        <w:rPr>
          <w:rFonts w:ascii="Century Gothic" w:hAnsi="Century Gothic" w:cs="Arial"/>
        </w:rPr>
        <w:t>chromebooks</w:t>
      </w:r>
      <w:proofErr w:type="spellEnd"/>
      <w:r w:rsidR="005D06A1">
        <w:rPr>
          <w:rFonts w:ascii="Century Gothic" w:hAnsi="Century Gothic" w:cs="Arial"/>
        </w:rPr>
        <w:t>.</w:t>
      </w:r>
    </w:p>
    <w:p w14:paraId="2BA002A1" w14:textId="71C8F544" w:rsidR="00560B32" w:rsidRDefault="00560B32" w:rsidP="00050377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4A7379">
        <w:rPr>
          <w:rFonts w:ascii="Century Gothic" w:hAnsi="Century Gothic" w:cs="Arial"/>
        </w:rPr>
        <w:t>Access to sensory equipmen</w:t>
      </w:r>
      <w:r w:rsidR="009B7937" w:rsidRPr="004A7379">
        <w:rPr>
          <w:rFonts w:ascii="Century Gothic" w:hAnsi="Century Gothic" w:cs="Arial"/>
        </w:rPr>
        <w:t xml:space="preserve">t </w:t>
      </w:r>
      <w:r w:rsidR="0079238C">
        <w:rPr>
          <w:rFonts w:ascii="Century Gothic" w:hAnsi="Century Gothic" w:cs="Arial"/>
        </w:rPr>
        <w:t>to support emotional regulation and OT programmes</w:t>
      </w:r>
      <w:r w:rsidR="005D06A1">
        <w:rPr>
          <w:rFonts w:ascii="Century Gothic" w:hAnsi="Century Gothic" w:cs="Arial"/>
        </w:rPr>
        <w:t xml:space="preserve"> e.g. wobble cushion, fidget toys, bands on chairs etc..</w:t>
      </w:r>
    </w:p>
    <w:p w14:paraId="3491A664" w14:textId="058408CA" w:rsidR="003430D8" w:rsidRDefault="003430D8" w:rsidP="00050377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Use of personalised visuals (e.g. objects of reference, now/next, </w:t>
      </w:r>
      <w:r w:rsidR="005D06A1">
        <w:rPr>
          <w:rFonts w:ascii="Century Gothic" w:hAnsi="Century Gothic" w:cs="Arial"/>
        </w:rPr>
        <w:t xml:space="preserve">individual </w:t>
      </w:r>
      <w:r>
        <w:rPr>
          <w:rFonts w:ascii="Century Gothic" w:hAnsi="Century Gothic" w:cs="Arial"/>
        </w:rPr>
        <w:t xml:space="preserve">visual timetables, </w:t>
      </w:r>
      <w:r w:rsidR="005D06A1">
        <w:rPr>
          <w:rFonts w:ascii="Century Gothic" w:hAnsi="Century Gothic" w:cs="Arial"/>
        </w:rPr>
        <w:t>visual timers.</w:t>
      </w:r>
      <w:r>
        <w:rPr>
          <w:rFonts w:ascii="Century Gothic" w:hAnsi="Century Gothic" w:cs="Arial"/>
        </w:rPr>
        <w:t>)</w:t>
      </w:r>
    </w:p>
    <w:p w14:paraId="206012C7" w14:textId="604BB52C" w:rsidR="005D06A1" w:rsidRDefault="005D06A1" w:rsidP="00050377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Access to noise cancelling headphones.</w:t>
      </w:r>
    </w:p>
    <w:p w14:paraId="52A9243E" w14:textId="77777777" w:rsidR="0079238C" w:rsidRDefault="0079238C" w:rsidP="00050377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Referrals to outside agencies and following advice given.</w:t>
      </w:r>
    </w:p>
    <w:p w14:paraId="3DE0372A" w14:textId="77777777" w:rsidR="003430D8" w:rsidRDefault="003430D8" w:rsidP="00050377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Access to ability days</w:t>
      </w:r>
      <w:r w:rsidR="002D6CAB">
        <w:rPr>
          <w:rFonts w:ascii="Century Gothic" w:hAnsi="Century Gothic" w:cs="Arial"/>
        </w:rPr>
        <w:t>.</w:t>
      </w:r>
    </w:p>
    <w:p w14:paraId="5DB11B86" w14:textId="77777777" w:rsidR="002D6CAB" w:rsidRDefault="002D6CAB" w:rsidP="00050377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Enhanced communication with parents including additional meetings and home/school communication books.</w:t>
      </w:r>
    </w:p>
    <w:p w14:paraId="6E79D8A4" w14:textId="77777777" w:rsidR="004A7379" w:rsidRPr="004A7379" w:rsidRDefault="004A7379" w:rsidP="00050377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Enhanced transition.</w:t>
      </w:r>
    </w:p>
    <w:p w14:paraId="5378FA2C" w14:textId="77777777" w:rsidR="00050377" w:rsidRDefault="00050377" w:rsidP="00050377">
      <w:pPr>
        <w:jc w:val="both"/>
        <w:rPr>
          <w:rFonts w:ascii="Century Gothic" w:hAnsi="Century Gothic" w:cs="Arial"/>
          <w:sz w:val="24"/>
          <w:szCs w:val="24"/>
        </w:rPr>
      </w:pPr>
    </w:p>
    <w:p w14:paraId="632247B8" w14:textId="77777777" w:rsidR="00560B32" w:rsidRPr="00050377" w:rsidRDefault="00560B32" w:rsidP="00050377">
      <w:pPr>
        <w:jc w:val="both"/>
        <w:rPr>
          <w:rFonts w:ascii="Century Gothic" w:hAnsi="Century Gothic" w:cs="Arial"/>
          <w:b/>
          <w:sz w:val="24"/>
          <w:szCs w:val="24"/>
        </w:rPr>
      </w:pPr>
    </w:p>
    <w:sectPr w:rsidR="00560B32" w:rsidRPr="00050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90873"/>
    <w:multiLevelType w:val="hybridMultilevel"/>
    <w:tmpl w:val="48C64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59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0A"/>
    <w:rsid w:val="00003D72"/>
    <w:rsid w:val="00050377"/>
    <w:rsid w:val="001152DA"/>
    <w:rsid w:val="00177C34"/>
    <w:rsid w:val="001934EC"/>
    <w:rsid w:val="001A5483"/>
    <w:rsid w:val="00223ECC"/>
    <w:rsid w:val="00256DFD"/>
    <w:rsid w:val="002D6CAB"/>
    <w:rsid w:val="00335008"/>
    <w:rsid w:val="003430D8"/>
    <w:rsid w:val="00376F34"/>
    <w:rsid w:val="0038408C"/>
    <w:rsid w:val="004A7379"/>
    <w:rsid w:val="004D1F2A"/>
    <w:rsid w:val="00537B71"/>
    <w:rsid w:val="00560B32"/>
    <w:rsid w:val="005D06A1"/>
    <w:rsid w:val="005F7B75"/>
    <w:rsid w:val="0079238C"/>
    <w:rsid w:val="007F0295"/>
    <w:rsid w:val="00921080"/>
    <w:rsid w:val="00942A71"/>
    <w:rsid w:val="00973452"/>
    <w:rsid w:val="009B7937"/>
    <w:rsid w:val="009C0031"/>
    <w:rsid w:val="009E1D6F"/>
    <w:rsid w:val="00B5410A"/>
    <w:rsid w:val="00B66C0D"/>
    <w:rsid w:val="00B93049"/>
    <w:rsid w:val="00CA68F8"/>
    <w:rsid w:val="00CF316F"/>
    <w:rsid w:val="00D633BC"/>
    <w:rsid w:val="00E06E07"/>
    <w:rsid w:val="00E153D2"/>
    <w:rsid w:val="00EA707A"/>
    <w:rsid w:val="00EC47A9"/>
    <w:rsid w:val="00EF1D42"/>
    <w:rsid w:val="00F56265"/>
    <w:rsid w:val="00F9473A"/>
    <w:rsid w:val="00FB4536"/>
    <w:rsid w:val="00FF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35225"/>
  <w15:chartTrackingRefBased/>
  <w15:docId w15:val="{5E49169A-3F7A-4D76-A43E-E00F304B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0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17D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F9473A"/>
    <w:pPr>
      <w:spacing w:after="180" w:line="240" w:lineRule="auto"/>
    </w:pPr>
    <w:rPr>
      <w:rFonts w:ascii=".AppleSystemUIFont" w:eastAsiaTheme="minorEastAsia" w:hAnsi=".AppleSystemUIFont" w:cs="Times New Roman"/>
      <w:color w:val="000000"/>
      <w:sz w:val="26"/>
      <w:szCs w:val="26"/>
      <w:lang w:eastAsia="en-GB"/>
    </w:rPr>
  </w:style>
  <w:style w:type="character" w:customStyle="1" w:styleId="s1">
    <w:name w:val="s1"/>
    <w:basedOn w:val="DefaultParagraphFont"/>
    <w:rsid w:val="00F9473A"/>
    <w:rPr>
      <w:rFonts w:ascii="UICTFontTextStyleBody" w:hAnsi="UICTFontTextStyleBody" w:hint="default"/>
      <w:b/>
      <w:bCs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040851FEC244A9AB7B17282548A55" ma:contentTypeVersion="4" ma:contentTypeDescription="Create a new document." ma:contentTypeScope="" ma:versionID="f9ef52957a5aec860fc0be53037677ad">
  <xsd:schema xmlns:xsd="http://www.w3.org/2001/XMLSchema" xmlns:xs="http://www.w3.org/2001/XMLSchema" xmlns:p="http://schemas.microsoft.com/office/2006/metadata/properties" xmlns:ns2="80439479-c869-43e5-8c58-f0d38e8381da" targetNamespace="http://schemas.microsoft.com/office/2006/metadata/properties" ma:root="true" ma:fieldsID="6674be0500519aae0ed0752079458e38" ns2:_="">
    <xsd:import namespace="80439479-c869-43e5-8c58-f0d38e8381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9479-c869-43e5-8c58-f0d38e838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BBEAB5-58D2-466E-8A60-C8497B676AF4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560F136D-6E50-42E2-B348-661009D144F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0439479-c869-43e5-8c58-f0d38e8381da"/>
  </ds:schemaRefs>
</ds:datastoreItem>
</file>

<file path=customXml/itemProps3.xml><?xml version="1.0" encoding="utf-8"?>
<ds:datastoreItem xmlns:ds="http://schemas.openxmlformats.org/officeDocument/2006/customXml" ds:itemID="{6732E8DB-F93A-49C4-BDCF-DFD57ACAE4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Dallam_Primary_Senco</dc:creator>
  <cp:keywords/>
  <dc:description/>
  <cp:lastModifiedBy>Claire Roper</cp:lastModifiedBy>
  <cp:revision>2</cp:revision>
  <cp:lastPrinted>2020-11-18T14:33:00Z</cp:lastPrinted>
  <dcterms:created xsi:type="dcterms:W3CDTF">2026-05-11T18:39:00Z</dcterms:created>
  <dcterms:modified xsi:type="dcterms:W3CDTF">2026-05-11T18:39:00Z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0x010100662040851FEC244A9AB7B17282548A55</vt:lpwstr>
  </property>
</Properties>
</file>