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BCFDF" w14:textId="7C00BC61" w:rsidR="00EC6697" w:rsidRDefault="00EC6697" w:rsidP="00E0156F">
      <w:pPr>
        <w:spacing w:after="0"/>
        <w:jc w:val="center"/>
        <w:rPr>
          <w:sz w:val="40"/>
          <w:szCs w:val="40"/>
        </w:rPr>
      </w:pPr>
      <w:r w:rsidRPr="00EC6697">
        <w:rPr>
          <w:noProof/>
          <w:sz w:val="40"/>
          <w:szCs w:val="40"/>
          <w:lang w:eastAsia="en-GB"/>
        </w:rPr>
        <mc:AlternateContent>
          <mc:Choice Requires="wps">
            <w:drawing>
              <wp:anchor distT="45720" distB="45720" distL="114300" distR="114300" simplePos="0" relativeHeight="251660288" behindDoc="1" locked="0" layoutInCell="1" allowOverlap="1" wp14:anchorId="2175208A" wp14:editId="256E06DB">
                <wp:simplePos x="0" y="0"/>
                <wp:positionH relativeFrom="column">
                  <wp:align>center</wp:align>
                </wp:positionH>
                <wp:positionV relativeFrom="page">
                  <wp:posOffset>419100</wp:posOffset>
                </wp:positionV>
                <wp:extent cx="4867200" cy="386080"/>
                <wp:effectExtent l="0" t="0" r="10160" b="13335"/>
                <wp:wrapTight wrapText="bothSides">
                  <wp:wrapPolygon edited="0">
                    <wp:start x="0" y="0"/>
                    <wp:lineTo x="0" y="21498"/>
                    <wp:lineTo x="21561" y="21498"/>
                    <wp:lineTo x="2156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00" cy="386080"/>
                        </a:xfrm>
                        <a:prstGeom prst="rect">
                          <a:avLst/>
                        </a:prstGeom>
                        <a:solidFill>
                          <a:srgbClr val="FFFFFF"/>
                        </a:solidFill>
                        <a:ln w="9525">
                          <a:solidFill>
                            <a:srgbClr val="000000"/>
                          </a:solidFill>
                          <a:miter lim="800000"/>
                          <a:headEnd/>
                          <a:tailEnd/>
                        </a:ln>
                      </wps:spPr>
                      <wps:txbx>
                        <w:txbxContent>
                          <w:p w14:paraId="634446E3" w14:textId="77777777" w:rsidR="00EC6697" w:rsidRPr="00E0156F" w:rsidRDefault="00EC6697" w:rsidP="00EC6697">
                            <w:pPr>
                              <w:spacing w:after="0"/>
                              <w:jc w:val="center"/>
                              <w:rPr>
                                <w:sz w:val="40"/>
                                <w:szCs w:val="40"/>
                              </w:rPr>
                            </w:pPr>
                            <w:r w:rsidRPr="00E0156F">
                              <w:rPr>
                                <w:sz w:val="40"/>
                                <w:szCs w:val="40"/>
                              </w:rPr>
                              <w:t xml:space="preserve">Penketh South Community Primary School </w:t>
                            </w:r>
                          </w:p>
                          <w:p w14:paraId="4D604DE0" w14:textId="785D80E4" w:rsidR="00EC6697" w:rsidRPr="00E0156F" w:rsidRDefault="00EC6697" w:rsidP="00EC6697">
                            <w:pPr>
                              <w:spacing w:after="0"/>
                              <w:jc w:val="center"/>
                              <w:rPr>
                                <w:sz w:val="40"/>
                                <w:szCs w:val="40"/>
                              </w:rPr>
                            </w:pPr>
                            <w:r w:rsidRPr="00E0156F">
                              <w:rPr>
                                <w:sz w:val="40"/>
                                <w:szCs w:val="40"/>
                              </w:rPr>
                              <w:t>Curriculum Overview 202</w:t>
                            </w:r>
                            <w:r w:rsidR="005045E8">
                              <w:rPr>
                                <w:sz w:val="40"/>
                                <w:szCs w:val="40"/>
                              </w:rPr>
                              <w:t>5</w:t>
                            </w:r>
                            <w:r w:rsidRPr="00E0156F">
                              <w:rPr>
                                <w:sz w:val="40"/>
                                <w:szCs w:val="40"/>
                              </w:rPr>
                              <w:t>-202</w:t>
                            </w:r>
                            <w:r w:rsidR="005045E8">
                              <w:rPr>
                                <w:sz w:val="40"/>
                                <w:szCs w:val="40"/>
                              </w:rPr>
                              <w:t>6</w:t>
                            </w:r>
                          </w:p>
                          <w:p w14:paraId="02987B4C" w14:textId="77777777" w:rsidR="00EC6697" w:rsidRDefault="00EC6697" w:rsidP="00EC6697">
                            <w:pPr>
                              <w:jc w:val="center"/>
                            </w:pPr>
                            <w:r w:rsidRPr="00E0156F">
                              <w:rPr>
                                <w:sz w:val="40"/>
                                <w:szCs w:val="40"/>
                              </w:rPr>
                              <w:t>Year 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175208A">
                <v:stroke joinstyle="miter"/>
                <v:path gradientshapeok="t" o:connecttype="rect"/>
              </v:shapetype>
              <v:shape id="Text Box 2" style="position:absolute;left:0;text-align:left;margin-left:0;margin-top:33pt;width:383.25pt;height:30.4pt;z-index:-251656192;visibility:visible;mso-wrap-style:square;mso-width-percent:0;mso-height-percent:200;mso-wrap-distance-left:9pt;mso-wrap-distance-top:3.6pt;mso-wrap-distance-right:9pt;mso-wrap-distance-bottom:3.6pt;mso-position-horizontal:center;mso-position-horizontal-relative:text;mso-position-vertical:absolute;mso-position-vertical-relative:page;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">
                <v:textbox style="mso-fit-shape-to-text:t">
                  <w:txbxContent>
                    <w:p w:rsidRPr="00E0156F" w:rsidR="00EC6697" w:rsidP="00EC6697" w:rsidRDefault="00EC6697" w14:paraId="634446E3" w14:textId="77777777">
                      <w:pPr>
                        <w:spacing w:after="0"/>
                        <w:jc w:val="center"/>
                        <w:rPr>
                          <w:sz w:val="40"/>
                          <w:szCs w:val="40"/>
                        </w:rPr>
                      </w:pPr>
                      <w:proofErr w:type="spellStart"/>
                      <w:r w:rsidRPr="00E0156F">
                        <w:rPr>
                          <w:sz w:val="40"/>
                          <w:szCs w:val="40"/>
                        </w:rPr>
                        <w:t>Penketh</w:t>
                      </w:r>
                      <w:proofErr w:type="spellEnd"/>
                      <w:r w:rsidRPr="00E0156F">
                        <w:rPr>
                          <w:sz w:val="40"/>
                          <w:szCs w:val="40"/>
                        </w:rPr>
                        <w:t xml:space="preserve"> South Community Primary School </w:t>
                      </w:r>
                    </w:p>
                    <w:p w:rsidRPr="00E0156F" w:rsidR="00EC6697" w:rsidP="00EC6697" w:rsidRDefault="00EC6697" w14:paraId="4D604DE0" w14:textId="785D80E4">
                      <w:pPr>
                        <w:spacing w:after="0"/>
                        <w:jc w:val="center"/>
                        <w:rPr>
                          <w:sz w:val="40"/>
                          <w:szCs w:val="40"/>
                        </w:rPr>
                      </w:pPr>
                      <w:r w:rsidRPr="00E0156F">
                        <w:rPr>
                          <w:sz w:val="40"/>
                          <w:szCs w:val="40"/>
                        </w:rPr>
                        <w:t>Curriculum Overview 202</w:t>
                      </w:r>
                      <w:r w:rsidR="005045E8">
                        <w:rPr>
                          <w:sz w:val="40"/>
                          <w:szCs w:val="40"/>
                        </w:rPr>
                        <w:t>5</w:t>
                      </w:r>
                      <w:r w:rsidRPr="00E0156F">
                        <w:rPr>
                          <w:sz w:val="40"/>
                          <w:szCs w:val="40"/>
                        </w:rPr>
                        <w:t>-202</w:t>
                      </w:r>
                      <w:r w:rsidR="005045E8">
                        <w:rPr>
                          <w:sz w:val="40"/>
                          <w:szCs w:val="40"/>
                        </w:rPr>
                        <w:t>6</w:t>
                      </w:r>
                    </w:p>
                    <w:p w:rsidR="00EC6697" w:rsidP="00EC6697" w:rsidRDefault="00EC6697" w14:paraId="02987B4C" w14:textId="77777777">
                      <w:pPr>
                        <w:jc w:val="center"/>
                      </w:pPr>
                      <w:r w:rsidRPr="00E0156F">
                        <w:rPr>
                          <w:sz w:val="40"/>
                          <w:szCs w:val="40"/>
                        </w:rPr>
                        <w:t>Year 5</w:t>
                      </w:r>
                    </w:p>
                  </w:txbxContent>
                </v:textbox>
                <w10:wrap type="tight" anchory="page"/>
              </v:shape>
            </w:pict>
          </mc:Fallback>
        </mc:AlternateContent>
      </w:r>
      <w:r w:rsidR="00AC4412" w:rsidRPr="61E04FEA">
        <w:rPr>
          <w:sz w:val="40"/>
          <w:szCs w:val="40"/>
        </w:rPr>
        <w:t xml:space="preserve"> </w:t>
      </w:r>
      <w:r w:rsidR="61E04FEA">
        <w:rPr>
          <w:noProof/>
        </w:rPr>
        <w:drawing>
          <wp:anchor distT="0" distB="0" distL="114300" distR="114300" simplePos="0" relativeHeight="251658240" behindDoc="0" locked="0" layoutInCell="1" allowOverlap="1" wp14:anchorId="1B77FB1A" wp14:editId="3A767AE1">
            <wp:simplePos x="0" y="0"/>
            <wp:positionH relativeFrom="column">
              <wp:align>left</wp:align>
            </wp:positionH>
            <wp:positionV relativeFrom="paragraph">
              <wp:posOffset>0</wp:posOffset>
            </wp:positionV>
            <wp:extent cx="1419788" cy="1338876"/>
            <wp:effectExtent l="0" t="0" r="0" b="0"/>
            <wp:wrapSquare wrapText="bothSides"/>
            <wp:docPr id="1925185963" name="Picture 1925185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788" cy="1338876"/>
                    </a:xfrm>
                    <a:prstGeom prst="rect">
                      <a:avLst/>
                    </a:prstGeom>
                  </pic:spPr>
                </pic:pic>
              </a:graphicData>
            </a:graphic>
            <wp14:sizeRelH relativeFrom="page">
              <wp14:pctWidth>0</wp14:pctWidth>
            </wp14:sizeRelH>
            <wp14:sizeRelV relativeFrom="page">
              <wp14:pctHeight>0</wp14:pctHeight>
            </wp14:sizeRelV>
          </wp:anchor>
        </w:drawing>
      </w:r>
    </w:p>
    <w:p w14:paraId="76724A11" w14:textId="77777777" w:rsidR="00E0156F" w:rsidRDefault="00E0156F" w:rsidP="00E0156F">
      <w:pPr>
        <w:spacing w:after="0"/>
        <w:jc w:val="center"/>
      </w:pPr>
    </w:p>
    <w:tbl>
      <w:tblPr>
        <w:tblStyle w:val="TableGrid"/>
        <w:tblW w:w="14033" w:type="dxa"/>
        <w:tblLayout w:type="fixed"/>
        <w:tblLook w:val="04A0" w:firstRow="1" w:lastRow="0" w:firstColumn="1" w:lastColumn="0" w:noHBand="0" w:noVBand="1"/>
      </w:tblPr>
      <w:tblGrid>
        <w:gridCol w:w="2303"/>
        <w:gridCol w:w="1955"/>
        <w:gridCol w:w="1955"/>
        <w:gridCol w:w="1955"/>
        <w:gridCol w:w="1955"/>
        <w:gridCol w:w="1955"/>
        <w:gridCol w:w="1955"/>
      </w:tblGrid>
      <w:tr w:rsidR="003616D9" w14:paraId="1CBFA232" w14:textId="77777777" w:rsidTr="4AFB1A31">
        <w:tc>
          <w:tcPr>
            <w:tcW w:w="2303" w:type="dxa"/>
            <w:shd w:val="clear" w:color="auto" w:fill="FBE4D5" w:themeFill="accent2" w:themeFillTint="33"/>
          </w:tcPr>
          <w:p w14:paraId="199066E3" w14:textId="77777777" w:rsidR="0046618D" w:rsidRPr="00E0156F" w:rsidRDefault="00AC4412" w:rsidP="00856FED">
            <w:pPr>
              <w:jc w:val="center"/>
              <w:rPr>
                <w:b/>
                <w:sz w:val="32"/>
                <w:szCs w:val="32"/>
              </w:rPr>
            </w:pPr>
            <w:r w:rsidRPr="00E0156F">
              <w:rPr>
                <w:b/>
                <w:sz w:val="32"/>
                <w:szCs w:val="32"/>
              </w:rPr>
              <w:t>Term</w:t>
            </w:r>
          </w:p>
        </w:tc>
        <w:tc>
          <w:tcPr>
            <w:tcW w:w="3910" w:type="dxa"/>
            <w:gridSpan w:val="2"/>
            <w:shd w:val="clear" w:color="auto" w:fill="FFD966" w:themeFill="accent4" w:themeFillTint="99"/>
          </w:tcPr>
          <w:p w14:paraId="53C7DDEB" w14:textId="77777777" w:rsidR="0046618D" w:rsidRPr="00E0156F" w:rsidRDefault="0046618D" w:rsidP="00856FED">
            <w:pPr>
              <w:jc w:val="center"/>
              <w:rPr>
                <w:b/>
                <w:sz w:val="32"/>
                <w:szCs w:val="32"/>
              </w:rPr>
            </w:pPr>
            <w:r w:rsidRPr="00E0156F">
              <w:rPr>
                <w:b/>
                <w:sz w:val="32"/>
                <w:szCs w:val="32"/>
              </w:rPr>
              <w:t>Autumn</w:t>
            </w:r>
          </w:p>
        </w:tc>
        <w:tc>
          <w:tcPr>
            <w:tcW w:w="3910" w:type="dxa"/>
            <w:gridSpan w:val="2"/>
            <w:shd w:val="clear" w:color="auto" w:fill="A8D08D" w:themeFill="accent6" w:themeFillTint="99"/>
          </w:tcPr>
          <w:p w14:paraId="359956D7" w14:textId="77777777" w:rsidR="0046618D" w:rsidRPr="00E0156F" w:rsidRDefault="0046618D" w:rsidP="00856FED">
            <w:pPr>
              <w:jc w:val="center"/>
              <w:rPr>
                <w:b/>
                <w:sz w:val="32"/>
                <w:szCs w:val="32"/>
              </w:rPr>
            </w:pPr>
            <w:r w:rsidRPr="00E0156F">
              <w:rPr>
                <w:b/>
                <w:sz w:val="32"/>
                <w:szCs w:val="32"/>
              </w:rPr>
              <w:t>Spring</w:t>
            </w:r>
          </w:p>
        </w:tc>
        <w:tc>
          <w:tcPr>
            <w:tcW w:w="3910" w:type="dxa"/>
            <w:gridSpan w:val="2"/>
            <w:shd w:val="clear" w:color="auto" w:fill="00B0F0"/>
          </w:tcPr>
          <w:p w14:paraId="56A5411C" w14:textId="77777777" w:rsidR="0046618D" w:rsidRPr="00E0156F" w:rsidRDefault="0046618D" w:rsidP="00856FED">
            <w:pPr>
              <w:jc w:val="center"/>
              <w:rPr>
                <w:b/>
                <w:sz w:val="32"/>
                <w:szCs w:val="32"/>
              </w:rPr>
            </w:pPr>
            <w:r w:rsidRPr="00E0156F">
              <w:rPr>
                <w:b/>
                <w:sz w:val="32"/>
                <w:szCs w:val="32"/>
              </w:rPr>
              <w:t>Summer</w:t>
            </w:r>
          </w:p>
        </w:tc>
      </w:tr>
      <w:tr w:rsidR="003616D9" w14:paraId="7B1C6BCD" w14:textId="77777777" w:rsidTr="4AFB1A31">
        <w:tc>
          <w:tcPr>
            <w:tcW w:w="2303" w:type="dxa"/>
            <w:shd w:val="clear" w:color="auto" w:fill="FBE4D5" w:themeFill="accent2" w:themeFillTint="33"/>
          </w:tcPr>
          <w:p w14:paraId="2CA44BE4" w14:textId="77777777" w:rsidR="0009374B" w:rsidRPr="0009374B" w:rsidRDefault="0009374B" w:rsidP="0009374B">
            <w:pPr>
              <w:jc w:val="center"/>
              <w:rPr>
                <w:sz w:val="28"/>
                <w:szCs w:val="28"/>
              </w:rPr>
            </w:pPr>
            <w:r>
              <w:rPr>
                <w:sz w:val="28"/>
                <w:szCs w:val="28"/>
              </w:rPr>
              <w:t>English</w:t>
            </w:r>
          </w:p>
        </w:tc>
        <w:tc>
          <w:tcPr>
            <w:tcW w:w="3910" w:type="dxa"/>
            <w:gridSpan w:val="2"/>
            <w:shd w:val="clear" w:color="auto" w:fill="FFE599" w:themeFill="accent4" w:themeFillTint="66"/>
          </w:tcPr>
          <w:p w14:paraId="0846EE5F" w14:textId="786887F7" w:rsidR="00B14067" w:rsidRDefault="4F1220EA" w:rsidP="00886C31">
            <w:pPr>
              <w:jc w:val="center"/>
            </w:pPr>
            <w:r>
              <w:t xml:space="preserve">Poetry – The Song of Hiawatha by Henry Wadsworth Longfellow </w:t>
            </w:r>
          </w:p>
          <w:p w14:paraId="622CF875" w14:textId="682471F1" w:rsidR="00B14067" w:rsidRDefault="4F1220EA" w:rsidP="00886C31">
            <w:pPr>
              <w:jc w:val="center"/>
            </w:pPr>
            <w:r>
              <w:t xml:space="preserve">Writing - </w:t>
            </w:r>
            <w:r w:rsidR="003F3670">
              <w:t>Queen of the falls by Chris Van Allsburg</w:t>
            </w:r>
          </w:p>
          <w:p w14:paraId="16EC08FC" w14:textId="36269D5B" w:rsidR="00196F26" w:rsidRDefault="003F3670" w:rsidP="005045E8">
            <w:pPr>
              <w:jc w:val="center"/>
            </w:pPr>
            <w:r>
              <w:t xml:space="preserve"> </w:t>
            </w:r>
          </w:p>
          <w:p w14:paraId="6F4464D3" w14:textId="6A5520E8" w:rsidR="00504862" w:rsidRDefault="0B655F5E" w:rsidP="00886C31">
            <w:pPr>
              <w:jc w:val="center"/>
            </w:pPr>
            <w:r>
              <w:t xml:space="preserve">Poetry - </w:t>
            </w:r>
            <w:r w:rsidR="00504862">
              <w:t xml:space="preserve">The Moon </w:t>
            </w:r>
          </w:p>
          <w:p w14:paraId="3A542C5B" w14:textId="7DA749A4" w:rsidR="00504862" w:rsidRDefault="1990D1D9" w:rsidP="005045E8">
            <w:pPr>
              <w:jc w:val="center"/>
            </w:pPr>
            <w:r>
              <w:t>Writing - The Lost Happy Endings by Carol Ann Duffy</w:t>
            </w:r>
          </w:p>
        </w:tc>
        <w:tc>
          <w:tcPr>
            <w:tcW w:w="3910" w:type="dxa"/>
            <w:gridSpan w:val="2"/>
            <w:shd w:val="clear" w:color="auto" w:fill="C5E0B3" w:themeFill="accent6" w:themeFillTint="66"/>
          </w:tcPr>
          <w:p w14:paraId="3F840BB2" w14:textId="0FA6FCCA" w:rsidR="005045E8" w:rsidRDefault="005045E8" w:rsidP="005045E8">
            <w:pPr>
              <w:jc w:val="center"/>
            </w:pPr>
            <w:r>
              <w:t>Poetry - Viking Kennings and Spells</w:t>
            </w:r>
          </w:p>
          <w:p w14:paraId="4A366D82" w14:textId="7A1195A6" w:rsidR="00B27571" w:rsidRDefault="005045E8" w:rsidP="005045E8">
            <w:pPr>
              <w:jc w:val="center"/>
            </w:pPr>
            <w:r>
              <w:t xml:space="preserve">Writing - </w:t>
            </w:r>
            <w:r w:rsidR="003F3670">
              <w:t>Arthur and the Golden Rope by Joe Todd-Stanton</w:t>
            </w:r>
          </w:p>
          <w:p w14:paraId="6260B7DD" w14:textId="77777777" w:rsidR="00196F26" w:rsidRDefault="00196F26" w:rsidP="0009374B">
            <w:pPr>
              <w:jc w:val="center"/>
            </w:pPr>
          </w:p>
          <w:p w14:paraId="008F7B14" w14:textId="6BDA12AB" w:rsidR="005045E8" w:rsidRDefault="005045E8" w:rsidP="005045E8">
            <w:pPr>
              <w:jc w:val="center"/>
            </w:pPr>
            <w:r>
              <w:t xml:space="preserve">Poetry - Finding Magic by Eric Finney </w:t>
            </w:r>
          </w:p>
          <w:p w14:paraId="2513F4E3" w14:textId="11DE29F6" w:rsidR="003F3670" w:rsidRDefault="005045E8" w:rsidP="0009374B">
            <w:pPr>
              <w:jc w:val="center"/>
            </w:pPr>
            <w:r>
              <w:t xml:space="preserve">Writing - </w:t>
            </w:r>
            <w:r w:rsidR="003F3670">
              <w:t>The Darkest Dark by Chris Hadfield</w:t>
            </w:r>
          </w:p>
          <w:p w14:paraId="4FF3A945" w14:textId="06D1F3D6" w:rsidR="00504862" w:rsidRDefault="00504862" w:rsidP="005045E8">
            <w:r>
              <w:t xml:space="preserve"> </w:t>
            </w:r>
          </w:p>
        </w:tc>
        <w:tc>
          <w:tcPr>
            <w:tcW w:w="3910" w:type="dxa"/>
            <w:gridSpan w:val="2"/>
            <w:shd w:val="clear" w:color="auto" w:fill="9BC6F9"/>
          </w:tcPr>
          <w:p w14:paraId="358EBDCF" w14:textId="77777777" w:rsidR="005045E8" w:rsidRDefault="005045E8" w:rsidP="005045E8">
            <w:pPr>
              <w:jc w:val="center"/>
            </w:pPr>
            <w:r>
              <w:t>Poetry- The Sun in Me by Moira Andrew</w:t>
            </w:r>
          </w:p>
          <w:p w14:paraId="51B1AC62" w14:textId="70823276" w:rsidR="00B27571" w:rsidRDefault="005045E8" w:rsidP="0009374B">
            <w:pPr>
              <w:jc w:val="center"/>
            </w:pPr>
            <w:r>
              <w:t xml:space="preserve">Writing - </w:t>
            </w:r>
            <w:r w:rsidR="003F3670">
              <w:t xml:space="preserve">The </w:t>
            </w:r>
            <w:proofErr w:type="spellStart"/>
            <w:r w:rsidR="003F3670">
              <w:t>Paperbag</w:t>
            </w:r>
            <w:proofErr w:type="spellEnd"/>
            <w:r w:rsidR="003F3670">
              <w:t xml:space="preserve"> Prince by Colin Thompson </w:t>
            </w:r>
          </w:p>
          <w:p w14:paraId="2A59F695" w14:textId="77777777" w:rsidR="00196F26" w:rsidRDefault="00196F26" w:rsidP="0009374B">
            <w:pPr>
              <w:jc w:val="center"/>
            </w:pPr>
          </w:p>
          <w:p w14:paraId="4EEC7CCD" w14:textId="40E88576" w:rsidR="00196F26" w:rsidRDefault="005045E8" w:rsidP="0009374B">
            <w:pPr>
              <w:jc w:val="center"/>
            </w:pPr>
            <w:r>
              <w:t>Poetry - Animals of Africa</w:t>
            </w:r>
          </w:p>
          <w:p w14:paraId="34AB2439" w14:textId="305D12CF" w:rsidR="00196F26" w:rsidRDefault="005045E8" w:rsidP="0009374B">
            <w:pPr>
              <w:jc w:val="center"/>
            </w:pPr>
            <w:r>
              <w:t xml:space="preserve">Writing - </w:t>
            </w:r>
            <w:r w:rsidR="003F3670">
              <w:t xml:space="preserve">Radiant Child by </w:t>
            </w:r>
            <w:proofErr w:type="spellStart"/>
            <w:r w:rsidR="003F3670">
              <w:t>Javaka</w:t>
            </w:r>
            <w:proofErr w:type="spellEnd"/>
            <w:r w:rsidR="003F3670">
              <w:t xml:space="preserve"> Steptoe</w:t>
            </w:r>
          </w:p>
          <w:p w14:paraId="36499831" w14:textId="617C9744" w:rsidR="00196F26" w:rsidRDefault="003F3670" w:rsidP="00196F26">
            <w:pPr>
              <w:jc w:val="center"/>
            </w:pPr>
            <w:r>
              <w:t xml:space="preserve"> </w:t>
            </w:r>
          </w:p>
          <w:p w14:paraId="776865F5" w14:textId="44A9CB49" w:rsidR="00504862" w:rsidRDefault="00504862" w:rsidP="0009374B">
            <w:pPr>
              <w:jc w:val="center"/>
            </w:pPr>
          </w:p>
        </w:tc>
      </w:tr>
      <w:tr w:rsidR="003616D9" w14:paraId="2355A435" w14:textId="77777777" w:rsidTr="4AFB1A31">
        <w:tc>
          <w:tcPr>
            <w:tcW w:w="2303" w:type="dxa"/>
            <w:shd w:val="clear" w:color="auto" w:fill="FBE4D5" w:themeFill="accent2" w:themeFillTint="33"/>
          </w:tcPr>
          <w:p w14:paraId="0C6084CC" w14:textId="77777777" w:rsidR="0046618D" w:rsidRPr="004C31A6" w:rsidRDefault="00472BA9" w:rsidP="00856FED">
            <w:pPr>
              <w:jc w:val="center"/>
              <w:rPr>
                <w:sz w:val="28"/>
                <w:szCs w:val="28"/>
              </w:rPr>
            </w:pPr>
            <w:r w:rsidRPr="004C31A6">
              <w:rPr>
                <w:sz w:val="28"/>
                <w:szCs w:val="28"/>
              </w:rPr>
              <w:t>Maths</w:t>
            </w:r>
          </w:p>
          <w:p w14:paraId="6DD33A2F" w14:textId="43D35D05" w:rsidR="00C60A50" w:rsidRPr="004C31A6" w:rsidRDefault="00891534" w:rsidP="00856FED">
            <w:pPr>
              <w:jc w:val="center"/>
              <w:rPr>
                <w:sz w:val="28"/>
                <w:szCs w:val="28"/>
              </w:rPr>
            </w:pPr>
            <w:r>
              <w:rPr>
                <w:sz w:val="28"/>
                <w:szCs w:val="28"/>
              </w:rPr>
              <w:t xml:space="preserve">White Rose </w:t>
            </w:r>
          </w:p>
        </w:tc>
        <w:tc>
          <w:tcPr>
            <w:tcW w:w="3910" w:type="dxa"/>
            <w:gridSpan w:val="2"/>
            <w:shd w:val="clear" w:color="auto" w:fill="FFE599" w:themeFill="accent4" w:themeFillTint="66"/>
          </w:tcPr>
          <w:p w14:paraId="5B6C0021" w14:textId="77777777" w:rsidR="00960099" w:rsidRDefault="00960099" w:rsidP="00886C31">
            <w:pPr>
              <w:jc w:val="center"/>
            </w:pPr>
            <w:r>
              <w:t>Place Value</w:t>
            </w:r>
          </w:p>
          <w:p w14:paraId="594DD0EC" w14:textId="77777777" w:rsidR="00960099" w:rsidRDefault="00960099" w:rsidP="00886C31">
            <w:pPr>
              <w:jc w:val="center"/>
            </w:pPr>
            <w:r>
              <w:t>Addition and Subtraction</w:t>
            </w:r>
          </w:p>
          <w:p w14:paraId="65453AE4" w14:textId="77777777" w:rsidR="00960099" w:rsidRDefault="00960099" w:rsidP="00886C31">
            <w:pPr>
              <w:jc w:val="center"/>
            </w:pPr>
            <w:r>
              <w:t>Multiplication</w:t>
            </w:r>
          </w:p>
          <w:p w14:paraId="2BF12488" w14:textId="77777777" w:rsidR="00960099" w:rsidRDefault="00960099" w:rsidP="00886C31">
            <w:pPr>
              <w:jc w:val="center"/>
            </w:pPr>
            <w:r>
              <w:t>Division</w:t>
            </w:r>
          </w:p>
          <w:p w14:paraId="5D1337DE" w14:textId="0E29684A" w:rsidR="0046618D" w:rsidRDefault="00A358E6" w:rsidP="00886C31">
            <w:pPr>
              <w:jc w:val="center"/>
            </w:pPr>
            <w:r>
              <w:t>Fractions</w:t>
            </w:r>
          </w:p>
        </w:tc>
        <w:tc>
          <w:tcPr>
            <w:tcW w:w="3910" w:type="dxa"/>
            <w:gridSpan w:val="2"/>
            <w:shd w:val="clear" w:color="auto" w:fill="C5E0B3" w:themeFill="accent6" w:themeFillTint="66"/>
          </w:tcPr>
          <w:p w14:paraId="7D624090" w14:textId="77777777" w:rsidR="00960099" w:rsidRDefault="00960099" w:rsidP="00886C31">
            <w:pPr>
              <w:jc w:val="center"/>
            </w:pPr>
            <w:r>
              <w:t>Multiplication</w:t>
            </w:r>
          </w:p>
          <w:p w14:paraId="3D53DF01" w14:textId="65929235" w:rsidR="00960099" w:rsidRDefault="00960099" w:rsidP="00886C31">
            <w:pPr>
              <w:jc w:val="center"/>
            </w:pPr>
            <w:r>
              <w:t>Division</w:t>
            </w:r>
          </w:p>
          <w:p w14:paraId="42FFE55A" w14:textId="6827A719" w:rsidR="00A358E6" w:rsidRDefault="00A358E6" w:rsidP="00886C31">
            <w:pPr>
              <w:jc w:val="center"/>
            </w:pPr>
            <w:r>
              <w:t>Fractions</w:t>
            </w:r>
          </w:p>
          <w:p w14:paraId="7DB5CFD1" w14:textId="42F279D0" w:rsidR="00A358E6" w:rsidRDefault="00A358E6" w:rsidP="00A358E6">
            <w:pPr>
              <w:jc w:val="center"/>
            </w:pPr>
            <w:r>
              <w:t xml:space="preserve">Decimals </w:t>
            </w:r>
          </w:p>
          <w:p w14:paraId="559F0B98" w14:textId="77777777" w:rsidR="00960099" w:rsidRDefault="00960099" w:rsidP="00886C31">
            <w:pPr>
              <w:jc w:val="center"/>
            </w:pPr>
            <w:r>
              <w:t>Percentages</w:t>
            </w:r>
          </w:p>
          <w:p w14:paraId="674958B0" w14:textId="40764EC4" w:rsidR="00A358E6" w:rsidRDefault="00A358E6" w:rsidP="00A358E6">
            <w:pPr>
              <w:jc w:val="center"/>
            </w:pPr>
            <w:r>
              <w:t>Perimeter</w:t>
            </w:r>
          </w:p>
          <w:p w14:paraId="03DC4B8E" w14:textId="77777777" w:rsidR="00A358E6" w:rsidRDefault="00A358E6" w:rsidP="00A358E6">
            <w:pPr>
              <w:jc w:val="center"/>
            </w:pPr>
            <w:r>
              <w:t>Area</w:t>
            </w:r>
          </w:p>
          <w:p w14:paraId="42080253" w14:textId="39309F35" w:rsidR="0046618D" w:rsidRDefault="00A358E6" w:rsidP="00A358E6">
            <w:pPr>
              <w:jc w:val="center"/>
            </w:pPr>
            <w:r>
              <w:t>Statistics</w:t>
            </w:r>
          </w:p>
        </w:tc>
        <w:tc>
          <w:tcPr>
            <w:tcW w:w="3910" w:type="dxa"/>
            <w:gridSpan w:val="2"/>
            <w:shd w:val="clear" w:color="auto" w:fill="9BC6F9"/>
          </w:tcPr>
          <w:p w14:paraId="6EE35964" w14:textId="6BA7830D" w:rsidR="00960099" w:rsidRDefault="00960099" w:rsidP="00886C31">
            <w:pPr>
              <w:jc w:val="center"/>
            </w:pPr>
            <w:r>
              <w:t>Geometry</w:t>
            </w:r>
            <w:r w:rsidR="00A358E6">
              <w:t xml:space="preserve"> – shape</w:t>
            </w:r>
          </w:p>
          <w:p w14:paraId="3268C659" w14:textId="24A5CA7B" w:rsidR="00A358E6" w:rsidRDefault="00891534" w:rsidP="00886C31">
            <w:pPr>
              <w:jc w:val="center"/>
            </w:pPr>
            <w:r>
              <w:t xml:space="preserve">Geometry – </w:t>
            </w:r>
            <w:r w:rsidR="00A358E6">
              <w:t>Position and direction</w:t>
            </w:r>
          </w:p>
          <w:p w14:paraId="29BF3F68" w14:textId="77777777" w:rsidR="00A358E6" w:rsidRDefault="00A358E6" w:rsidP="00886C31">
            <w:pPr>
              <w:jc w:val="center"/>
            </w:pPr>
            <w:r>
              <w:t>Decimals</w:t>
            </w:r>
          </w:p>
          <w:p w14:paraId="5E1F2CC1" w14:textId="77777777" w:rsidR="00A358E6" w:rsidRDefault="00196F26" w:rsidP="00886C31">
            <w:pPr>
              <w:jc w:val="center"/>
            </w:pPr>
            <w:r>
              <w:t>Negative numbers</w:t>
            </w:r>
          </w:p>
          <w:p w14:paraId="769D2E56" w14:textId="77777777" w:rsidR="00196F26" w:rsidRDefault="00196F26" w:rsidP="00886C31">
            <w:pPr>
              <w:jc w:val="center"/>
            </w:pPr>
            <w:r>
              <w:t>Converting units</w:t>
            </w:r>
          </w:p>
          <w:p w14:paraId="037B115C" w14:textId="1AC561EB" w:rsidR="00196F26" w:rsidRDefault="00196F26" w:rsidP="00886C31">
            <w:pPr>
              <w:jc w:val="center"/>
            </w:pPr>
            <w:r>
              <w:t>Volume</w:t>
            </w:r>
          </w:p>
        </w:tc>
      </w:tr>
      <w:tr w:rsidR="003616D9" w14:paraId="66C3EF8C" w14:textId="77777777" w:rsidTr="4AFB1A31">
        <w:trPr>
          <w:trHeight w:val="58"/>
        </w:trPr>
        <w:tc>
          <w:tcPr>
            <w:tcW w:w="2303" w:type="dxa"/>
            <w:shd w:val="clear" w:color="auto" w:fill="FBE4D5" w:themeFill="accent2" w:themeFillTint="33"/>
          </w:tcPr>
          <w:p w14:paraId="2789380F" w14:textId="77777777" w:rsidR="0046618D" w:rsidRPr="004C31A6" w:rsidRDefault="00472BA9" w:rsidP="00856FED">
            <w:pPr>
              <w:jc w:val="center"/>
              <w:rPr>
                <w:sz w:val="28"/>
                <w:szCs w:val="28"/>
              </w:rPr>
            </w:pPr>
            <w:r w:rsidRPr="004C31A6">
              <w:rPr>
                <w:sz w:val="28"/>
                <w:szCs w:val="28"/>
              </w:rPr>
              <w:t>Science</w:t>
            </w:r>
          </w:p>
          <w:p w14:paraId="563850C5" w14:textId="77777777" w:rsidR="00C60A50" w:rsidRPr="004C31A6" w:rsidRDefault="00C60A50" w:rsidP="00856FED">
            <w:pPr>
              <w:jc w:val="center"/>
              <w:rPr>
                <w:sz w:val="28"/>
                <w:szCs w:val="28"/>
              </w:rPr>
            </w:pPr>
            <w:r w:rsidRPr="004C31A6">
              <w:rPr>
                <w:sz w:val="28"/>
                <w:szCs w:val="28"/>
              </w:rPr>
              <w:t xml:space="preserve">(Working scientifically throughout topics) </w:t>
            </w:r>
          </w:p>
        </w:tc>
        <w:tc>
          <w:tcPr>
            <w:tcW w:w="3910" w:type="dxa"/>
            <w:gridSpan w:val="2"/>
            <w:shd w:val="clear" w:color="auto" w:fill="FFE599" w:themeFill="accent4" w:themeFillTint="66"/>
          </w:tcPr>
          <w:p w14:paraId="497F6DAF" w14:textId="77777777" w:rsidR="00783D37" w:rsidRDefault="00783D37" w:rsidP="003908C0">
            <w:pPr>
              <w:pStyle w:val="Default"/>
              <w:ind w:left="720"/>
              <w:rPr>
                <w:rFonts w:asciiTheme="minorHAnsi" w:hAnsiTheme="minorHAnsi" w:cstheme="minorHAnsi"/>
                <w:sz w:val="22"/>
                <w:szCs w:val="23"/>
              </w:rPr>
            </w:pPr>
            <w:r w:rsidRPr="000A6231">
              <w:rPr>
                <w:rFonts w:asciiTheme="minorHAnsi" w:hAnsiTheme="minorHAnsi" w:cstheme="minorHAnsi"/>
                <w:sz w:val="22"/>
                <w:szCs w:val="23"/>
                <w:u w:val="single"/>
              </w:rPr>
              <w:t>Animals, including humans</w:t>
            </w:r>
          </w:p>
          <w:p w14:paraId="389F9D6E" w14:textId="77777777" w:rsidR="00783D37" w:rsidRPr="00DD7437" w:rsidRDefault="00783D37" w:rsidP="003908C0">
            <w:pPr>
              <w:pStyle w:val="Default"/>
              <w:ind w:left="720"/>
              <w:rPr>
                <w:rFonts w:asciiTheme="minorHAnsi" w:hAnsiTheme="minorHAnsi" w:cstheme="minorHAnsi"/>
                <w:sz w:val="22"/>
                <w:szCs w:val="23"/>
              </w:rPr>
            </w:pPr>
            <w:r w:rsidRPr="000A6231">
              <w:rPr>
                <w:rFonts w:asciiTheme="minorHAnsi" w:hAnsiTheme="minorHAnsi" w:cstheme="minorHAnsi"/>
                <w:sz w:val="22"/>
                <w:szCs w:val="23"/>
              </w:rPr>
              <w:t>(this builds on the learning in Living things and their habitat)</w:t>
            </w:r>
          </w:p>
          <w:p w14:paraId="5E674A0B" w14:textId="77777777" w:rsidR="00783D37" w:rsidRDefault="00783D37" w:rsidP="00783D37">
            <w:pPr>
              <w:jc w:val="center"/>
              <w:rPr>
                <w:rFonts w:cstheme="minorHAnsi"/>
                <w:u w:val="single"/>
              </w:rPr>
            </w:pPr>
          </w:p>
          <w:p w14:paraId="3B9073F8" w14:textId="77777777" w:rsidR="00783D37" w:rsidRPr="00DD7437" w:rsidRDefault="00783D37" w:rsidP="00783D37">
            <w:pPr>
              <w:jc w:val="center"/>
              <w:rPr>
                <w:rFonts w:cstheme="minorHAnsi"/>
                <w:u w:val="single"/>
              </w:rPr>
            </w:pPr>
            <w:r w:rsidRPr="00DD7437">
              <w:rPr>
                <w:rFonts w:cstheme="minorHAnsi"/>
                <w:u w:val="single"/>
              </w:rPr>
              <w:t>Livings things and their habitats</w:t>
            </w:r>
          </w:p>
          <w:p w14:paraId="2FBDC11E" w14:textId="77777777" w:rsidR="00783D37" w:rsidRDefault="00783D37" w:rsidP="003908C0">
            <w:pPr>
              <w:pStyle w:val="Default"/>
              <w:ind w:left="720"/>
              <w:rPr>
                <w:rFonts w:asciiTheme="minorHAnsi" w:hAnsiTheme="minorHAnsi" w:cstheme="minorHAnsi"/>
                <w:sz w:val="22"/>
                <w:szCs w:val="23"/>
              </w:rPr>
            </w:pPr>
            <w:r>
              <w:rPr>
                <w:rFonts w:asciiTheme="minorHAnsi" w:hAnsiTheme="minorHAnsi" w:cstheme="minorHAnsi"/>
                <w:sz w:val="22"/>
                <w:szCs w:val="23"/>
              </w:rPr>
              <w:t xml:space="preserve">Life cycles of a mammal, an amphibian, </w:t>
            </w:r>
            <w:r w:rsidRPr="00DD7437">
              <w:rPr>
                <w:rFonts w:asciiTheme="minorHAnsi" w:hAnsiTheme="minorHAnsi" w:cstheme="minorHAnsi"/>
                <w:sz w:val="22"/>
                <w:szCs w:val="23"/>
              </w:rPr>
              <w:t>an insect and a bird</w:t>
            </w:r>
          </w:p>
          <w:p w14:paraId="09F92F9C" w14:textId="77777777" w:rsidR="00845F06" w:rsidRDefault="00783D37" w:rsidP="001E3E3E">
            <w:pPr>
              <w:pStyle w:val="Default"/>
              <w:ind w:left="720"/>
              <w:rPr>
                <w:rFonts w:asciiTheme="minorHAnsi" w:hAnsiTheme="minorHAnsi" w:cstheme="minorHAnsi"/>
                <w:sz w:val="22"/>
                <w:szCs w:val="23"/>
              </w:rPr>
            </w:pPr>
            <w:r>
              <w:rPr>
                <w:rFonts w:asciiTheme="minorHAnsi" w:hAnsiTheme="minorHAnsi" w:cstheme="minorHAnsi"/>
                <w:sz w:val="22"/>
                <w:szCs w:val="23"/>
              </w:rPr>
              <w:t xml:space="preserve">Reproduction in </w:t>
            </w:r>
            <w:r w:rsidRPr="00DD7437">
              <w:rPr>
                <w:rFonts w:asciiTheme="minorHAnsi" w:hAnsiTheme="minorHAnsi" w:cstheme="minorHAnsi"/>
                <w:sz w:val="22"/>
                <w:szCs w:val="23"/>
              </w:rPr>
              <w:t>plants and animals</w:t>
            </w:r>
          </w:p>
          <w:p w14:paraId="31339AD2" w14:textId="77777777" w:rsidR="0014439A" w:rsidRDefault="0014439A" w:rsidP="001E3E3E">
            <w:pPr>
              <w:pStyle w:val="Default"/>
              <w:ind w:left="720"/>
              <w:rPr>
                <w:rFonts w:asciiTheme="minorHAnsi" w:hAnsiTheme="minorHAnsi" w:cstheme="minorHAnsi"/>
                <w:sz w:val="22"/>
                <w:szCs w:val="23"/>
              </w:rPr>
            </w:pPr>
          </w:p>
          <w:p w14:paraId="2C994E2A" w14:textId="77777777" w:rsidR="0014439A" w:rsidRDefault="0014439A" w:rsidP="001E3E3E">
            <w:pPr>
              <w:pStyle w:val="Default"/>
              <w:ind w:left="720"/>
              <w:rPr>
                <w:rFonts w:asciiTheme="minorHAnsi" w:hAnsiTheme="minorHAnsi" w:cstheme="minorHAnsi"/>
                <w:sz w:val="22"/>
                <w:szCs w:val="23"/>
              </w:rPr>
            </w:pPr>
          </w:p>
          <w:p w14:paraId="15F425DA" w14:textId="23C73718" w:rsidR="0014439A" w:rsidRPr="00783D37" w:rsidRDefault="0014439A" w:rsidP="001E3E3E">
            <w:pPr>
              <w:pStyle w:val="Default"/>
              <w:ind w:left="720"/>
              <w:rPr>
                <w:rFonts w:asciiTheme="minorHAnsi" w:hAnsiTheme="minorHAnsi" w:cstheme="minorHAnsi"/>
                <w:sz w:val="22"/>
                <w:szCs w:val="23"/>
              </w:rPr>
            </w:pPr>
          </w:p>
        </w:tc>
        <w:tc>
          <w:tcPr>
            <w:tcW w:w="3910" w:type="dxa"/>
            <w:gridSpan w:val="2"/>
            <w:shd w:val="clear" w:color="auto" w:fill="C5E0B3" w:themeFill="accent6" w:themeFillTint="66"/>
          </w:tcPr>
          <w:p w14:paraId="525CDFB4" w14:textId="77777777" w:rsidR="00783D37" w:rsidRPr="00866361" w:rsidRDefault="00783D37" w:rsidP="00783D37">
            <w:pPr>
              <w:jc w:val="center"/>
              <w:rPr>
                <w:u w:val="single"/>
              </w:rPr>
            </w:pPr>
            <w:r w:rsidRPr="00866361">
              <w:rPr>
                <w:u w:val="single"/>
              </w:rPr>
              <w:t>Forces</w:t>
            </w:r>
          </w:p>
          <w:p w14:paraId="4FFEEF7B" w14:textId="77777777" w:rsidR="00783D37" w:rsidRDefault="003908C0" w:rsidP="003908C0">
            <w:pPr>
              <w:jc w:val="center"/>
            </w:pPr>
            <w:r>
              <w:t>G</w:t>
            </w:r>
            <w:r w:rsidR="00783D37">
              <w:t>ravity, Air and Water, Re</w:t>
            </w:r>
            <w:r>
              <w:t>s</w:t>
            </w:r>
            <w:r w:rsidR="00783D37">
              <w:t>istance, Friction, Levers and Pulleys</w:t>
            </w:r>
          </w:p>
          <w:p w14:paraId="02361B87" w14:textId="77777777" w:rsidR="00783D37" w:rsidRDefault="003908C0" w:rsidP="003908C0">
            <w:pPr>
              <w:jc w:val="center"/>
            </w:pPr>
            <w:r>
              <w:t>C</w:t>
            </w:r>
            <w:r w:rsidR="00783D37">
              <w:t>onductors, insulators, reversible and irreversible changes</w:t>
            </w:r>
          </w:p>
          <w:p w14:paraId="70CAB559" w14:textId="77777777" w:rsidR="00783D37" w:rsidRPr="00C60A50" w:rsidRDefault="00783D37" w:rsidP="00783D37">
            <w:pPr>
              <w:jc w:val="center"/>
              <w:rPr>
                <w:u w:val="single"/>
              </w:rPr>
            </w:pPr>
            <w:r w:rsidRPr="00C60A50">
              <w:rPr>
                <w:u w:val="single"/>
              </w:rPr>
              <w:t>Earth and Space</w:t>
            </w:r>
          </w:p>
          <w:p w14:paraId="2B9C1717" w14:textId="77777777" w:rsidR="00783D37" w:rsidRDefault="00783D37" w:rsidP="003908C0">
            <w:pPr>
              <w:jc w:val="center"/>
            </w:pPr>
            <w:r>
              <w:t>Day and Night</w:t>
            </w:r>
          </w:p>
          <w:p w14:paraId="1E2E8C39" w14:textId="77777777" w:rsidR="00783D37" w:rsidRDefault="00783D37" w:rsidP="003908C0">
            <w:pPr>
              <w:jc w:val="center"/>
            </w:pPr>
            <w:r>
              <w:t>Earth Rotations</w:t>
            </w:r>
          </w:p>
          <w:p w14:paraId="7AC62964" w14:textId="77777777" w:rsidR="00DD7437" w:rsidRDefault="00783D37" w:rsidP="003908C0">
            <w:pPr>
              <w:jc w:val="center"/>
            </w:pPr>
            <w:r>
              <w:t>Orbits of the moon</w:t>
            </w:r>
          </w:p>
        </w:tc>
        <w:tc>
          <w:tcPr>
            <w:tcW w:w="3910" w:type="dxa"/>
            <w:gridSpan w:val="2"/>
            <w:shd w:val="clear" w:color="auto" w:fill="9BC6F9"/>
          </w:tcPr>
          <w:p w14:paraId="1F2ED47F" w14:textId="77777777" w:rsidR="00783D37" w:rsidRPr="00866361" w:rsidRDefault="00783D37" w:rsidP="00783D37">
            <w:pPr>
              <w:jc w:val="center"/>
              <w:rPr>
                <w:u w:val="single"/>
              </w:rPr>
            </w:pPr>
            <w:r w:rsidRPr="00866361">
              <w:rPr>
                <w:u w:val="single"/>
              </w:rPr>
              <w:t>Properties and changes of materials</w:t>
            </w:r>
          </w:p>
          <w:p w14:paraId="629AC6A7" w14:textId="77777777" w:rsidR="00091891" w:rsidRDefault="00783D37" w:rsidP="003908C0">
            <w:pPr>
              <w:pStyle w:val="ListParagraph"/>
            </w:pPr>
            <w:r>
              <w:t>Properties, states of matter, separating materials</w:t>
            </w:r>
          </w:p>
        </w:tc>
      </w:tr>
      <w:tr w:rsidR="001E3E3E" w14:paraId="49ACC9F6" w14:textId="77777777" w:rsidTr="4AFB1A31">
        <w:trPr>
          <w:trHeight w:val="70"/>
        </w:trPr>
        <w:tc>
          <w:tcPr>
            <w:tcW w:w="2303" w:type="dxa"/>
            <w:shd w:val="clear" w:color="auto" w:fill="FBE4D5" w:themeFill="accent2" w:themeFillTint="33"/>
          </w:tcPr>
          <w:p w14:paraId="05C9C9DF" w14:textId="77777777" w:rsidR="001E3E3E" w:rsidRPr="004C31A6" w:rsidRDefault="001E3E3E" w:rsidP="001E3E3E">
            <w:pPr>
              <w:jc w:val="center"/>
              <w:rPr>
                <w:sz w:val="28"/>
                <w:szCs w:val="28"/>
              </w:rPr>
            </w:pPr>
            <w:r>
              <w:lastRenderedPageBreak/>
              <w:br w:type="page"/>
            </w:r>
            <w:r w:rsidRPr="004C31A6">
              <w:rPr>
                <w:sz w:val="28"/>
                <w:szCs w:val="28"/>
              </w:rPr>
              <w:t>History</w:t>
            </w:r>
          </w:p>
        </w:tc>
        <w:tc>
          <w:tcPr>
            <w:tcW w:w="3910" w:type="dxa"/>
            <w:gridSpan w:val="2"/>
            <w:shd w:val="clear" w:color="auto" w:fill="FFE599" w:themeFill="accent4" w:themeFillTint="66"/>
          </w:tcPr>
          <w:p w14:paraId="661C0EF7" w14:textId="5508C701" w:rsidR="4AFB1A31" w:rsidRDefault="4AFB1A31" w:rsidP="4AFB1A31">
            <w:pPr>
              <w:rPr>
                <w:rFonts w:eastAsiaTheme="minorEastAsia"/>
                <w:b/>
                <w:bCs/>
                <w:sz w:val="16"/>
                <w:szCs w:val="16"/>
                <w:lang w:val="en-US"/>
              </w:rPr>
            </w:pPr>
            <w:r w:rsidRPr="4AFB1A31">
              <w:rPr>
                <w:rFonts w:eastAsiaTheme="minorEastAsia"/>
                <w:b/>
                <w:bCs/>
                <w:sz w:val="16"/>
                <w:szCs w:val="16"/>
                <w:lang w:val="en-US"/>
              </w:rPr>
              <w:t>A local history study</w:t>
            </w:r>
          </w:p>
          <w:p w14:paraId="48A0FAE8" w14:textId="4C1A4E79" w:rsidR="4AFB1A31" w:rsidRDefault="4AFB1A31" w:rsidP="4AFB1A31">
            <w:pPr>
              <w:rPr>
                <w:rFonts w:eastAsiaTheme="minorEastAsia"/>
                <w:b/>
                <w:bCs/>
                <w:sz w:val="16"/>
                <w:szCs w:val="16"/>
                <w:lang w:val="en-US"/>
              </w:rPr>
            </w:pPr>
            <w:r w:rsidRPr="4AFB1A31">
              <w:rPr>
                <w:rFonts w:eastAsiaTheme="minorEastAsia"/>
                <w:b/>
                <w:bCs/>
                <w:sz w:val="16"/>
                <w:szCs w:val="16"/>
                <w:lang w:val="en-US"/>
              </w:rPr>
              <w:t>TRANSPORT</w:t>
            </w:r>
          </w:p>
          <w:p w14:paraId="15343539" w14:textId="7744B5C0" w:rsidR="4AFB1A31" w:rsidRDefault="4AFB1A31" w:rsidP="4AFB1A31">
            <w:pPr>
              <w:rPr>
                <w:rFonts w:eastAsiaTheme="minorEastAsia"/>
                <w:sz w:val="20"/>
                <w:szCs w:val="20"/>
                <w:lang w:val="en-US"/>
              </w:rPr>
            </w:pPr>
            <w:r w:rsidRPr="4AFB1A31">
              <w:rPr>
                <w:rFonts w:eastAsiaTheme="minorEastAsia"/>
                <w:sz w:val="20"/>
                <w:szCs w:val="20"/>
                <w:lang w:val="en-US"/>
              </w:rPr>
              <w:t xml:space="preserve">Understand who Queen Victoria was </w:t>
            </w:r>
          </w:p>
          <w:p w14:paraId="07C3856E" w14:textId="54A7A70B" w:rsidR="4AFB1A31" w:rsidRDefault="4AFB1A31" w:rsidP="4AFB1A31">
            <w:pPr>
              <w:rPr>
                <w:rFonts w:eastAsiaTheme="minorEastAsia"/>
                <w:sz w:val="20"/>
                <w:szCs w:val="20"/>
                <w:lang w:val="en-US"/>
              </w:rPr>
            </w:pPr>
            <w:r w:rsidRPr="4AFB1A31">
              <w:rPr>
                <w:rFonts w:eastAsiaTheme="minorEastAsia"/>
                <w:sz w:val="20"/>
                <w:szCs w:val="20"/>
                <w:lang w:val="en-US"/>
              </w:rPr>
              <w:t>To understand how Warrington’s transport has developed during the Victorian period and why</w:t>
            </w:r>
          </w:p>
          <w:p w14:paraId="3E094C7B" w14:textId="54017217" w:rsidR="4AFB1A31" w:rsidRDefault="4AFB1A31" w:rsidP="4AFB1A31">
            <w:pPr>
              <w:rPr>
                <w:rFonts w:eastAsiaTheme="minorEastAsia"/>
                <w:sz w:val="20"/>
                <w:szCs w:val="20"/>
                <w:lang w:val="en-US"/>
              </w:rPr>
            </w:pPr>
            <w:r w:rsidRPr="4AFB1A31">
              <w:rPr>
                <w:rFonts w:eastAsiaTheme="minorEastAsia"/>
                <w:sz w:val="20"/>
                <w:szCs w:val="20"/>
                <w:lang w:val="en-US"/>
              </w:rPr>
              <w:t xml:space="preserve">To </w:t>
            </w:r>
            <w:proofErr w:type="spellStart"/>
            <w:r w:rsidRPr="4AFB1A31">
              <w:rPr>
                <w:rFonts w:eastAsiaTheme="minorEastAsia"/>
                <w:sz w:val="20"/>
                <w:szCs w:val="20"/>
                <w:lang w:val="en-US"/>
              </w:rPr>
              <w:t>recognise</w:t>
            </w:r>
            <w:proofErr w:type="spellEnd"/>
            <w:r w:rsidRPr="4AFB1A31">
              <w:rPr>
                <w:rFonts w:eastAsiaTheme="minorEastAsia"/>
                <w:sz w:val="20"/>
                <w:szCs w:val="20"/>
                <w:lang w:val="en-US"/>
              </w:rPr>
              <w:t xml:space="preserve"> parts of Victorian Warrington that are still here in present day.</w:t>
            </w:r>
          </w:p>
        </w:tc>
        <w:tc>
          <w:tcPr>
            <w:tcW w:w="3910" w:type="dxa"/>
            <w:gridSpan w:val="2"/>
            <w:shd w:val="clear" w:color="auto" w:fill="C5E0B3" w:themeFill="accent6" w:themeFillTint="66"/>
          </w:tcPr>
          <w:p w14:paraId="3B1FCF58" w14:textId="2772CC98" w:rsidR="13B163D8" w:rsidRDefault="13B163D8" w:rsidP="4AFB1A31">
            <w:pPr>
              <w:spacing w:after="160" w:line="278" w:lineRule="auto"/>
              <w:jc w:val="center"/>
              <w:rPr>
                <w:rFonts w:eastAsiaTheme="minorEastAsia"/>
                <w:b/>
                <w:bCs/>
                <w:sz w:val="20"/>
                <w:szCs w:val="20"/>
                <w:lang w:val="en-US"/>
              </w:rPr>
            </w:pPr>
            <w:r w:rsidRPr="4AFB1A31">
              <w:rPr>
                <w:rFonts w:eastAsiaTheme="minorEastAsia"/>
                <w:b/>
                <w:bCs/>
                <w:sz w:val="20"/>
                <w:szCs w:val="20"/>
                <w:lang w:val="en-US"/>
              </w:rPr>
              <w:t>British History beyond 1066 –</w:t>
            </w:r>
          </w:p>
          <w:p w14:paraId="16172E86" w14:textId="2052683B" w:rsidR="13B163D8" w:rsidRDefault="13B163D8" w:rsidP="4AFB1A31">
            <w:pPr>
              <w:spacing w:after="160" w:line="278" w:lineRule="auto"/>
              <w:jc w:val="center"/>
              <w:rPr>
                <w:rFonts w:eastAsiaTheme="minorEastAsia"/>
                <w:b/>
                <w:bCs/>
                <w:sz w:val="20"/>
                <w:szCs w:val="20"/>
                <w:lang w:val="en-US"/>
              </w:rPr>
            </w:pPr>
            <w:r w:rsidRPr="4AFB1A31">
              <w:rPr>
                <w:rFonts w:eastAsiaTheme="minorEastAsia"/>
                <w:b/>
                <w:bCs/>
                <w:sz w:val="20"/>
                <w:szCs w:val="20"/>
                <w:lang w:val="en-US"/>
              </w:rPr>
              <w:t>Introduction to WW2</w:t>
            </w:r>
          </w:p>
          <w:p w14:paraId="5342D9D5" w14:textId="0C26A2AE" w:rsidR="13B163D8" w:rsidRDefault="13B163D8" w:rsidP="4AFB1A31">
            <w:pPr>
              <w:spacing w:after="160" w:line="278" w:lineRule="auto"/>
              <w:rPr>
                <w:rFonts w:eastAsiaTheme="minorEastAsia"/>
                <w:sz w:val="20"/>
                <w:szCs w:val="20"/>
                <w:lang w:val="en-US"/>
              </w:rPr>
            </w:pPr>
            <w:r w:rsidRPr="4AFB1A31">
              <w:rPr>
                <w:rFonts w:eastAsiaTheme="minorEastAsia"/>
                <w:sz w:val="20"/>
                <w:szCs w:val="20"/>
                <w:lang w:val="en-US"/>
              </w:rPr>
              <w:t xml:space="preserve"> </w:t>
            </w:r>
          </w:p>
          <w:p w14:paraId="54685DF7" w14:textId="7141CA45" w:rsidR="13B163D8" w:rsidRDefault="13B163D8" w:rsidP="4AFB1A31">
            <w:pPr>
              <w:spacing w:after="160" w:line="278" w:lineRule="auto"/>
              <w:rPr>
                <w:rFonts w:eastAsiaTheme="minorEastAsia"/>
                <w:sz w:val="20"/>
                <w:szCs w:val="20"/>
                <w:lang w:val="en-US"/>
              </w:rPr>
            </w:pPr>
            <w:r w:rsidRPr="4AFB1A31">
              <w:rPr>
                <w:rFonts w:eastAsiaTheme="minorEastAsia"/>
                <w:sz w:val="20"/>
                <w:szCs w:val="20"/>
                <w:lang w:val="en-US"/>
              </w:rPr>
              <w:t>World War 2</w:t>
            </w:r>
          </w:p>
          <w:p w14:paraId="4170594C" w14:textId="14E1BA38" w:rsidR="4AFB1A31" w:rsidRDefault="4AFB1A31" w:rsidP="4AFB1A31">
            <w:pPr>
              <w:rPr>
                <w:rFonts w:eastAsiaTheme="minorEastAsia"/>
                <w:sz w:val="20"/>
                <w:szCs w:val="20"/>
                <w:lang w:val="en-US"/>
              </w:rPr>
            </w:pPr>
          </w:p>
        </w:tc>
        <w:tc>
          <w:tcPr>
            <w:tcW w:w="3910" w:type="dxa"/>
            <w:gridSpan w:val="2"/>
            <w:shd w:val="clear" w:color="auto" w:fill="9BC6F9"/>
          </w:tcPr>
          <w:p w14:paraId="0D38FDBD" w14:textId="3EFFA11E" w:rsidR="001E3E3E" w:rsidRPr="001E3E3E" w:rsidRDefault="13B163D8" w:rsidP="4AFB1A31">
            <w:pPr>
              <w:spacing w:after="160" w:line="278" w:lineRule="auto"/>
              <w:jc w:val="center"/>
              <w:rPr>
                <w:rFonts w:eastAsiaTheme="minorEastAsia"/>
                <w:b/>
                <w:bCs/>
                <w:sz w:val="20"/>
                <w:szCs w:val="20"/>
                <w:lang w:val="en-US"/>
              </w:rPr>
            </w:pPr>
            <w:r w:rsidRPr="4AFB1A31">
              <w:rPr>
                <w:rFonts w:eastAsiaTheme="minorEastAsia"/>
                <w:b/>
                <w:bCs/>
                <w:sz w:val="20"/>
                <w:szCs w:val="20"/>
                <w:lang w:val="en-US"/>
              </w:rPr>
              <w:t>Local History study</w:t>
            </w:r>
          </w:p>
          <w:p w14:paraId="793D8F3B" w14:textId="027C2465" w:rsidR="001E3E3E" w:rsidRPr="001E3E3E" w:rsidRDefault="13B163D8" w:rsidP="4AFB1A31">
            <w:pPr>
              <w:jc w:val="center"/>
              <w:rPr>
                <w:rFonts w:eastAsiaTheme="minorEastAsia"/>
              </w:rPr>
            </w:pPr>
            <w:r w:rsidRPr="4AFB1A31">
              <w:rPr>
                <w:rFonts w:eastAsiaTheme="minorEastAsia"/>
                <w:sz w:val="20"/>
                <w:szCs w:val="20"/>
                <w:lang w:val="en-US"/>
              </w:rPr>
              <w:t>Reasons why the base was there – its role (Post War Europe) and why Burtonwood was selected specifically Children to know that the base was there to allow the Americans to be part of the war (a base to access Europe).</w:t>
            </w:r>
          </w:p>
        </w:tc>
      </w:tr>
      <w:tr w:rsidR="003616D9" w14:paraId="76C185C6" w14:textId="77777777" w:rsidTr="4AFB1A31">
        <w:tc>
          <w:tcPr>
            <w:tcW w:w="2303" w:type="dxa"/>
            <w:shd w:val="clear" w:color="auto" w:fill="FBE4D5" w:themeFill="accent2" w:themeFillTint="33"/>
          </w:tcPr>
          <w:p w14:paraId="04CCC234" w14:textId="77777777" w:rsidR="0046618D" w:rsidRPr="00B629A2" w:rsidRDefault="00472BA9" w:rsidP="00856FED">
            <w:pPr>
              <w:jc w:val="center"/>
              <w:rPr>
                <w:sz w:val="28"/>
                <w:szCs w:val="28"/>
              </w:rPr>
            </w:pPr>
            <w:r w:rsidRPr="00B629A2">
              <w:rPr>
                <w:sz w:val="28"/>
                <w:szCs w:val="28"/>
              </w:rPr>
              <w:t xml:space="preserve">Geography </w:t>
            </w:r>
          </w:p>
        </w:tc>
        <w:tc>
          <w:tcPr>
            <w:tcW w:w="3910" w:type="dxa"/>
            <w:gridSpan w:val="2"/>
            <w:shd w:val="clear" w:color="auto" w:fill="FFE599" w:themeFill="accent4" w:themeFillTint="66"/>
          </w:tcPr>
          <w:p w14:paraId="3E430495" w14:textId="77777777" w:rsidR="004B6545" w:rsidRDefault="0037684A" w:rsidP="00856FED">
            <w:pPr>
              <w:jc w:val="center"/>
            </w:pPr>
            <w:r>
              <w:t>A study of the continent of North America</w:t>
            </w:r>
            <w:r w:rsidR="004B6545">
              <w:t>- Locational and Place knowledge -a region in North America</w:t>
            </w:r>
          </w:p>
          <w:p w14:paraId="2C138ABE" w14:textId="77777777" w:rsidR="00B629A2" w:rsidRDefault="004B6545" w:rsidP="00856FED">
            <w:pPr>
              <w:jc w:val="center"/>
            </w:pPr>
            <w:r>
              <w:t xml:space="preserve"> (The Great Lakes and Niagara)</w:t>
            </w:r>
          </w:p>
        </w:tc>
        <w:tc>
          <w:tcPr>
            <w:tcW w:w="3910" w:type="dxa"/>
            <w:gridSpan w:val="2"/>
            <w:shd w:val="clear" w:color="auto" w:fill="C5E0B3" w:themeFill="accent6" w:themeFillTint="66"/>
          </w:tcPr>
          <w:p w14:paraId="04BE60DC" w14:textId="77777777" w:rsidR="0037684A" w:rsidRDefault="0037684A" w:rsidP="0037684A">
            <w:pPr>
              <w:jc w:val="center"/>
            </w:pPr>
            <w:r>
              <w:t>Location of key countries involved in WW2 – map skills, place knowledge, etc.</w:t>
            </w:r>
          </w:p>
          <w:p w14:paraId="1696967D" w14:textId="77777777" w:rsidR="003C5357" w:rsidRDefault="0037684A" w:rsidP="0037684A">
            <w:pPr>
              <w:jc w:val="center"/>
            </w:pPr>
            <w:r>
              <w:t>Burtonwood land use and how it has changed since WW2</w:t>
            </w:r>
          </w:p>
        </w:tc>
        <w:tc>
          <w:tcPr>
            <w:tcW w:w="3910" w:type="dxa"/>
            <w:gridSpan w:val="2"/>
            <w:shd w:val="clear" w:color="auto" w:fill="9BC6F9"/>
          </w:tcPr>
          <w:p w14:paraId="2A180697" w14:textId="77777777" w:rsidR="0046618D" w:rsidRDefault="004B6545" w:rsidP="00856FED">
            <w:pPr>
              <w:jc w:val="center"/>
            </w:pPr>
            <w:r>
              <w:t>Human Geography/</w:t>
            </w:r>
            <w:r w:rsidR="005B1A7A">
              <w:t>Local region-land use, economic activity, distribution of natural resources, energy (Linked to recycling, land use changes over time</w:t>
            </w:r>
            <w:r w:rsidR="00A65F69">
              <w:t>)</w:t>
            </w:r>
            <w:r w:rsidR="005B1A7A">
              <w:t xml:space="preserve"> </w:t>
            </w:r>
          </w:p>
        </w:tc>
      </w:tr>
      <w:tr w:rsidR="003616D9" w14:paraId="14BC1D4F" w14:textId="77777777" w:rsidTr="4AFB1A31">
        <w:trPr>
          <w:trHeight w:val="154"/>
        </w:trPr>
        <w:tc>
          <w:tcPr>
            <w:tcW w:w="2303" w:type="dxa"/>
            <w:shd w:val="clear" w:color="auto" w:fill="FBE4D5" w:themeFill="accent2" w:themeFillTint="33"/>
          </w:tcPr>
          <w:p w14:paraId="79360299" w14:textId="77777777" w:rsidR="00472BA9" w:rsidRPr="00B629A2" w:rsidRDefault="00472BA9" w:rsidP="00856FED">
            <w:pPr>
              <w:jc w:val="center"/>
              <w:rPr>
                <w:sz w:val="28"/>
                <w:szCs w:val="28"/>
              </w:rPr>
            </w:pPr>
            <w:r w:rsidRPr="00B629A2">
              <w:rPr>
                <w:sz w:val="28"/>
                <w:szCs w:val="28"/>
              </w:rPr>
              <w:t xml:space="preserve">Computing </w:t>
            </w:r>
          </w:p>
        </w:tc>
        <w:tc>
          <w:tcPr>
            <w:tcW w:w="3910" w:type="dxa"/>
            <w:gridSpan w:val="2"/>
            <w:shd w:val="clear" w:color="auto" w:fill="FFE599" w:themeFill="accent4" w:themeFillTint="66"/>
          </w:tcPr>
          <w:p w14:paraId="49ABC6B4" w14:textId="77777777" w:rsidR="000E56B8" w:rsidRDefault="00836949" w:rsidP="00856FED">
            <w:pPr>
              <w:jc w:val="center"/>
            </w:pPr>
            <w:r>
              <w:t>Computing systems and networks –Systems and searching.</w:t>
            </w:r>
          </w:p>
          <w:p w14:paraId="4364D7B2" w14:textId="77777777" w:rsidR="00836949" w:rsidRDefault="00836949" w:rsidP="00856FED">
            <w:pPr>
              <w:jc w:val="center"/>
            </w:pPr>
          </w:p>
          <w:p w14:paraId="05A47949" w14:textId="37EBDDE6" w:rsidR="00836949" w:rsidRDefault="00836949" w:rsidP="00856FED">
            <w:pPr>
              <w:jc w:val="center"/>
            </w:pPr>
            <w:r>
              <w:t>Online safety – Privacy and Security</w:t>
            </w:r>
          </w:p>
        </w:tc>
        <w:tc>
          <w:tcPr>
            <w:tcW w:w="3910" w:type="dxa"/>
            <w:gridSpan w:val="2"/>
            <w:shd w:val="clear" w:color="auto" w:fill="C5E0B3" w:themeFill="accent6" w:themeFillTint="66"/>
          </w:tcPr>
          <w:p w14:paraId="3535CBF8" w14:textId="77777777" w:rsidR="000E56B8" w:rsidRDefault="00836949" w:rsidP="00856FED">
            <w:pPr>
              <w:jc w:val="center"/>
            </w:pPr>
            <w:r>
              <w:t>Creating media – Video production.</w:t>
            </w:r>
          </w:p>
          <w:p w14:paraId="58E0FF6A" w14:textId="77777777" w:rsidR="00836949" w:rsidRDefault="00836949" w:rsidP="00856FED">
            <w:pPr>
              <w:jc w:val="center"/>
            </w:pPr>
          </w:p>
          <w:p w14:paraId="23555F88" w14:textId="77777777" w:rsidR="00836949" w:rsidRDefault="00836949" w:rsidP="00856FED">
            <w:pPr>
              <w:jc w:val="center"/>
            </w:pPr>
          </w:p>
          <w:p w14:paraId="3C7A19E8" w14:textId="62C17D50" w:rsidR="00836949" w:rsidRDefault="00836949" w:rsidP="00856FED">
            <w:pPr>
              <w:jc w:val="center"/>
            </w:pPr>
            <w:r>
              <w:t>Online safety – Managing Online Information</w:t>
            </w:r>
          </w:p>
        </w:tc>
        <w:tc>
          <w:tcPr>
            <w:tcW w:w="3910" w:type="dxa"/>
            <w:gridSpan w:val="2"/>
            <w:shd w:val="clear" w:color="auto" w:fill="9BC6F9"/>
          </w:tcPr>
          <w:p w14:paraId="0D7995DA" w14:textId="77777777" w:rsidR="000E56B8" w:rsidRDefault="00836949" w:rsidP="00AA1804">
            <w:pPr>
              <w:jc w:val="center"/>
            </w:pPr>
            <w:r>
              <w:t>Programming A - Selection in physical computing</w:t>
            </w:r>
          </w:p>
          <w:p w14:paraId="3A09AFC7" w14:textId="77777777" w:rsidR="00836949" w:rsidRDefault="00836949" w:rsidP="00AA1804">
            <w:pPr>
              <w:jc w:val="center"/>
            </w:pPr>
          </w:p>
          <w:p w14:paraId="114B6706" w14:textId="57052DCE" w:rsidR="00836949" w:rsidRDefault="00836949" w:rsidP="00AA1804">
            <w:pPr>
              <w:jc w:val="center"/>
            </w:pPr>
            <w:r>
              <w:t>Online safety - Health, Well-being and Lifestyle</w:t>
            </w:r>
          </w:p>
        </w:tc>
      </w:tr>
      <w:tr w:rsidR="003616D9" w14:paraId="0073A0C2" w14:textId="77777777" w:rsidTr="4AFB1A31">
        <w:tc>
          <w:tcPr>
            <w:tcW w:w="2303" w:type="dxa"/>
            <w:shd w:val="clear" w:color="auto" w:fill="FBE4D5" w:themeFill="accent2" w:themeFillTint="33"/>
          </w:tcPr>
          <w:p w14:paraId="0FBD2828" w14:textId="77777777" w:rsidR="00472BA9" w:rsidRPr="00B629A2" w:rsidRDefault="00472BA9" w:rsidP="00856FED">
            <w:pPr>
              <w:jc w:val="center"/>
              <w:rPr>
                <w:sz w:val="28"/>
                <w:szCs w:val="28"/>
              </w:rPr>
            </w:pPr>
            <w:r w:rsidRPr="00B629A2">
              <w:rPr>
                <w:sz w:val="28"/>
                <w:szCs w:val="28"/>
              </w:rPr>
              <w:t>D.T</w:t>
            </w:r>
          </w:p>
        </w:tc>
        <w:tc>
          <w:tcPr>
            <w:tcW w:w="3910" w:type="dxa"/>
            <w:gridSpan w:val="2"/>
            <w:shd w:val="clear" w:color="auto" w:fill="FFE599" w:themeFill="accent4" w:themeFillTint="66"/>
          </w:tcPr>
          <w:p w14:paraId="66BA52CE" w14:textId="77777777" w:rsidR="00472BA9" w:rsidRDefault="0037684A" w:rsidP="00856FED">
            <w:pPr>
              <w:jc w:val="center"/>
            </w:pPr>
            <w:r>
              <w:t xml:space="preserve">Mechanical Systems- Pulleys or Gears </w:t>
            </w:r>
          </w:p>
        </w:tc>
        <w:tc>
          <w:tcPr>
            <w:tcW w:w="3910" w:type="dxa"/>
            <w:gridSpan w:val="2"/>
            <w:shd w:val="clear" w:color="auto" w:fill="C5E0B3" w:themeFill="accent6" w:themeFillTint="66"/>
          </w:tcPr>
          <w:p w14:paraId="1507A598" w14:textId="77777777" w:rsidR="00091891" w:rsidRDefault="0037684A" w:rsidP="00856FED">
            <w:pPr>
              <w:jc w:val="center"/>
            </w:pPr>
            <w:r>
              <w:t xml:space="preserve">Structures -Frame Structures </w:t>
            </w:r>
          </w:p>
        </w:tc>
        <w:tc>
          <w:tcPr>
            <w:tcW w:w="3910" w:type="dxa"/>
            <w:gridSpan w:val="2"/>
            <w:shd w:val="clear" w:color="auto" w:fill="9BC6F9"/>
          </w:tcPr>
          <w:p w14:paraId="61687C40" w14:textId="77777777" w:rsidR="00472BA9" w:rsidRDefault="00A65F69" w:rsidP="00856FED">
            <w:pPr>
              <w:jc w:val="center"/>
            </w:pPr>
            <w:r>
              <w:t xml:space="preserve">Textiles – Combining different fabric shapes </w:t>
            </w:r>
          </w:p>
        </w:tc>
      </w:tr>
      <w:tr w:rsidR="003616D9" w14:paraId="7E06BF7F" w14:textId="77777777" w:rsidTr="4AFB1A31">
        <w:tc>
          <w:tcPr>
            <w:tcW w:w="2303" w:type="dxa"/>
            <w:shd w:val="clear" w:color="auto" w:fill="FBE4D5" w:themeFill="accent2" w:themeFillTint="33"/>
          </w:tcPr>
          <w:p w14:paraId="6EEAEF77" w14:textId="77777777" w:rsidR="00472BA9" w:rsidRPr="00B629A2" w:rsidRDefault="00472BA9" w:rsidP="00856FED">
            <w:pPr>
              <w:jc w:val="center"/>
              <w:rPr>
                <w:sz w:val="28"/>
                <w:szCs w:val="28"/>
              </w:rPr>
            </w:pPr>
            <w:r w:rsidRPr="00B629A2">
              <w:rPr>
                <w:sz w:val="28"/>
                <w:szCs w:val="28"/>
              </w:rPr>
              <w:t>Art</w:t>
            </w:r>
          </w:p>
        </w:tc>
        <w:tc>
          <w:tcPr>
            <w:tcW w:w="3910" w:type="dxa"/>
            <w:gridSpan w:val="2"/>
            <w:shd w:val="clear" w:color="auto" w:fill="FFE599" w:themeFill="accent4" w:themeFillTint="66"/>
          </w:tcPr>
          <w:p w14:paraId="45F1A2E4" w14:textId="77777777" w:rsidR="001F12BD" w:rsidRDefault="00783D37" w:rsidP="001F12BD">
            <w:pPr>
              <w:jc w:val="center"/>
            </w:pPr>
            <w:r>
              <w:t xml:space="preserve"> </w:t>
            </w:r>
            <w:r w:rsidR="001F12BD">
              <w:t xml:space="preserve">Drawing and Sketchbooks </w:t>
            </w:r>
          </w:p>
          <w:p w14:paraId="6202D12E" w14:textId="7FAF8872" w:rsidR="001F12BD" w:rsidRDefault="001F12BD" w:rsidP="001F12BD">
            <w:pPr>
              <w:jc w:val="center"/>
            </w:pPr>
            <w:r>
              <w:t xml:space="preserve">Typography and Maps </w:t>
            </w:r>
          </w:p>
          <w:p w14:paraId="0C1273E1" w14:textId="77777777" w:rsidR="00196F26" w:rsidRDefault="00196F26" w:rsidP="001F12BD">
            <w:pPr>
              <w:jc w:val="center"/>
            </w:pPr>
          </w:p>
          <w:p w14:paraId="211FAF13" w14:textId="77777777" w:rsidR="001F12BD" w:rsidRDefault="001F12BD" w:rsidP="001F12BD">
            <w:pPr>
              <w:jc w:val="center"/>
            </w:pPr>
            <w:r>
              <w:t>Artists- Louise Fili</w:t>
            </w:r>
          </w:p>
          <w:p w14:paraId="578C2BD1" w14:textId="77777777" w:rsidR="001F12BD" w:rsidRDefault="001F12BD" w:rsidP="001F12BD">
            <w:pPr>
              <w:jc w:val="center"/>
            </w:pPr>
            <w:r>
              <w:t xml:space="preserve">Grayson Perry </w:t>
            </w:r>
          </w:p>
          <w:p w14:paraId="3779C871" w14:textId="77777777" w:rsidR="001F12BD" w:rsidRDefault="001F12BD" w:rsidP="001F12BD">
            <w:pPr>
              <w:jc w:val="center"/>
            </w:pPr>
            <w:r>
              <w:t>Paula Scher</w:t>
            </w:r>
          </w:p>
          <w:p w14:paraId="10DCA228" w14:textId="792E8C16" w:rsidR="00783D37" w:rsidRDefault="001F12BD" w:rsidP="00672D70">
            <w:pPr>
              <w:jc w:val="center"/>
            </w:pPr>
            <w:proofErr w:type="gramStart"/>
            <w:r>
              <w:t>Chris  Kenny</w:t>
            </w:r>
            <w:proofErr w:type="gramEnd"/>
          </w:p>
        </w:tc>
        <w:tc>
          <w:tcPr>
            <w:tcW w:w="3910" w:type="dxa"/>
            <w:gridSpan w:val="2"/>
            <w:shd w:val="clear" w:color="auto" w:fill="C5E0B3" w:themeFill="accent6" w:themeFillTint="66"/>
          </w:tcPr>
          <w:p w14:paraId="7B459B24" w14:textId="77777777" w:rsidR="001F12BD" w:rsidRDefault="001F12BD" w:rsidP="001F12BD">
            <w:pPr>
              <w:jc w:val="center"/>
            </w:pPr>
            <w:r>
              <w:t xml:space="preserve">Surface and Colour </w:t>
            </w:r>
          </w:p>
          <w:p w14:paraId="385DA046" w14:textId="3AF438F5" w:rsidR="001F12BD" w:rsidRDefault="001F12BD" w:rsidP="001F12BD">
            <w:pPr>
              <w:jc w:val="center"/>
            </w:pPr>
            <w:r>
              <w:t xml:space="preserve">Mixed Media Land and City </w:t>
            </w:r>
            <w:proofErr w:type="spellStart"/>
            <w:r>
              <w:t>Scapes</w:t>
            </w:r>
            <w:proofErr w:type="spellEnd"/>
            <w:r>
              <w:t xml:space="preserve"> </w:t>
            </w:r>
          </w:p>
          <w:p w14:paraId="4639EE03" w14:textId="77777777" w:rsidR="00196F26" w:rsidRDefault="00196F26" w:rsidP="001F12BD">
            <w:pPr>
              <w:jc w:val="center"/>
            </w:pPr>
          </w:p>
          <w:p w14:paraId="7ADA825B" w14:textId="77777777" w:rsidR="001F12BD" w:rsidRDefault="001F12BD" w:rsidP="001F12BD">
            <w:pPr>
              <w:jc w:val="center"/>
            </w:pPr>
            <w:r>
              <w:t>Artists- Vanessa Gardiner</w:t>
            </w:r>
          </w:p>
          <w:p w14:paraId="2BC7D099" w14:textId="77777777" w:rsidR="001F12BD" w:rsidRDefault="001F12BD" w:rsidP="001F12BD">
            <w:pPr>
              <w:jc w:val="center"/>
            </w:pPr>
            <w:r>
              <w:t>Shoreditch Sketcher</w:t>
            </w:r>
          </w:p>
          <w:p w14:paraId="2B9A5B05" w14:textId="77777777" w:rsidR="006D18EB" w:rsidRDefault="001F12BD" w:rsidP="001F12BD">
            <w:pPr>
              <w:jc w:val="center"/>
            </w:pPr>
            <w:r>
              <w:t xml:space="preserve">Kittie Jones </w:t>
            </w:r>
          </w:p>
        </w:tc>
        <w:tc>
          <w:tcPr>
            <w:tcW w:w="3910" w:type="dxa"/>
            <w:gridSpan w:val="2"/>
            <w:shd w:val="clear" w:color="auto" w:fill="9BC6F9"/>
          </w:tcPr>
          <w:p w14:paraId="5BA295B2" w14:textId="77777777" w:rsidR="001F12BD" w:rsidRDefault="001F12BD" w:rsidP="00856FED">
            <w:pPr>
              <w:jc w:val="center"/>
            </w:pPr>
            <w:r>
              <w:t>Working in Three Dimensions</w:t>
            </w:r>
          </w:p>
          <w:p w14:paraId="0755C76D" w14:textId="376CCF38" w:rsidR="00ED5DA2" w:rsidRDefault="001F12BD" w:rsidP="00856FED">
            <w:pPr>
              <w:jc w:val="center"/>
            </w:pPr>
            <w:r>
              <w:t xml:space="preserve">3D- </w:t>
            </w:r>
            <w:r w:rsidR="00AC14C3">
              <w:t>Set Design</w:t>
            </w:r>
          </w:p>
          <w:p w14:paraId="645660EC" w14:textId="77777777" w:rsidR="00196F26" w:rsidRDefault="00196F26" w:rsidP="00856FED">
            <w:pPr>
              <w:jc w:val="center"/>
            </w:pPr>
          </w:p>
          <w:p w14:paraId="00D05A72" w14:textId="77777777" w:rsidR="00AC14C3" w:rsidRDefault="00AC14C3" w:rsidP="00AC14C3">
            <w:pPr>
              <w:jc w:val="center"/>
            </w:pPr>
            <w:r>
              <w:t xml:space="preserve">Artists- Rae Smith </w:t>
            </w:r>
          </w:p>
          <w:p w14:paraId="542A8395" w14:textId="77777777" w:rsidR="00AC14C3" w:rsidRDefault="00AC14C3" w:rsidP="00AC14C3">
            <w:pPr>
              <w:jc w:val="center"/>
            </w:pPr>
            <w:proofErr w:type="spellStart"/>
            <w:r>
              <w:t>Javaka</w:t>
            </w:r>
            <w:proofErr w:type="spellEnd"/>
            <w:r>
              <w:t xml:space="preserve"> Steptoe</w:t>
            </w:r>
          </w:p>
        </w:tc>
      </w:tr>
      <w:tr w:rsidR="006D6F27" w14:paraId="07DA27C4" w14:textId="77777777" w:rsidTr="4AFB1A31">
        <w:tc>
          <w:tcPr>
            <w:tcW w:w="2303" w:type="dxa"/>
            <w:shd w:val="clear" w:color="auto" w:fill="FBE4D5" w:themeFill="accent2" w:themeFillTint="33"/>
          </w:tcPr>
          <w:p w14:paraId="63ED64AB" w14:textId="77777777" w:rsidR="006D6F27" w:rsidRPr="00B629A2" w:rsidRDefault="006D6F27" w:rsidP="00856FED">
            <w:pPr>
              <w:jc w:val="center"/>
              <w:rPr>
                <w:sz w:val="28"/>
                <w:szCs w:val="28"/>
              </w:rPr>
            </w:pPr>
            <w:r w:rsidRPr="00B629A2">
              <w:rPr>
                <w:sz w:val="28"/>
                <w:szCs w:val="28"/>
              </w:rPr>
              <w:t>Music</w:t>
            </w:r>
          </w:p>
          <w:p w14:paraId="253BE5F0" w14:textId="77777777" w:rsidR="006D6F27" w:rsidRPr="00B629A2" w:rsidRDefault="00556B85" w:rsidP="00556B85">
            <w:pPr>
              <w:jc w:val="center"/>
              <w:rPr>
                <w:sz w:val="28"/>
                <w:szCs w:val="28"/>
              </w:rPr>
            </w:pPr>
            <w:r w:rsidRPr="00B629A2">
              <w:rPr>
                <w:sz w:val="28"/>
                <w:szCs w:val="28"/>
              </w:rPr>
              <w:t>C</w:t>
            </w:r>
            <w:r w:rsidR="006D6F27" w:rsidRPr="00B629A2">
              <w:rPr>
                <w:sz w:val="28"/>
                <w:szCs w:val="28"/>
              </w:rPr>
              <w:t xml:space="preserve">haranga </w:t>
            </w:r>
          </w:p>
        </w:tc>
        <w:tc>
          <w:tcPr>
            <w:tcW w:w="1955" w:type="dxa"/>
            <w:shd w:val="clear" w:color="auto" w:fill="FFE599" w:themeFill="accent4" w:themeFillTint="66"/>
          </w:tcPr>
          <w:p w14:paraId="30294581" w14:textId="77777777" w:rsidR="00323DBE" w:rsidRDefault="00323DBE" w:rsidP="002159E5">
            <w:pPr>
              <w:jc w:val="center"/>
            </w:pPr>
          </w:p>
          <w:p w14:paraId="05F0FEA9" w14:textId="6EFE6302" w:rsidR="006D6F27" w:rsidRDefault="00CF57D6" w:rsidP="002159E5">
            <w:pPr>
              <w:jc w:val="center"/>
            </w:pPr>
            <w:r>
              <w:t>Livin’</w:t>
            </w:r>
            <w:r w:rsidR="00323DBE">
              <w:t xml:space="preserve"> on a prayer</w:t>
            </w:r>
          </w:p>
        </w:tc>
        <w:tc>
          <w:tcPr>
            <w:tcW w:w="1955" w:type="dxa"/>
            <w:shd w:val="clear" w:color="auto" w:fill="FFE599" w:themeFill="accent4" w:themeFillTint="66"/>
          </w:tcPr>
          <w:p w14:paraId="7DBA4871" w14:textId="77777777" w:rsidR="00323DBE" w:rsidRDefault="00323DBE" w:rsidP="002159E5">
            <w:pPr>
              <w:jc w:val="center"/>
            </w:pPr>
          </w:p>
          <w:p w14:paraId="28D2A49D" w14:textId="40378119" w:rsidR="002159E5" w:rsidRDefault="00323DBE" w:rsidP="002159E5">
            <w:pPr>
              <w:jc w:val="center"/>
            </w:pPr>
            <w:r>
              <w:t xml:space="preserve">Classroom Jazz 1 </w:t>
            </w:r>
            <w:r w:rsidR="002159E5">
              <w:t xml:space="preserve"> </w:t>
            </w:r>
          </w:p>
        </w:tc>
        <w:tc>
          <w:tcPr>
            <w:tcW w:w="1955" w:type="dxa"/>
            <w:shd w:val="clear" w:color="auto" w:fill="C5E0B3" w:themeFill="accent6" w:themeFillTint="66"/>
          </w:tcPr>
          <w:p w14:paraId="48C036B2" w14:textId="60D125CF" w:rsidR="002159E5" w:rsidRDefault="002159E5" w:rsidP="00856FED">
            <w:pPr>
              <w:jc w:val="center"/>
            </w:pPr>
          </w:p>
          <w:p w14:paraId="52A45B80" w14:textId="17C80299" w:rsidR="00196F26" w:rsidRDefault="00196F26" w:rsidP="00856FED">
            <w:pPr>
              <w:jc w:val="center"/>
            </w:pPr>
            <w:r>
              <w:t>Create Music</w:t>
            </w:r>
          </w:p>
          <w:p w14:paraId="10FF23FB" w14:textId="701D6CE0" w:rsidR="002159E5" w:rsidRDefault="00713D9B" w:rsidP="00672D70">
            <w:pPr>
              <w:jc w:val="center"/>
            </w:pPr>
            <w:r>
              <w:t>Lessons</w:t>
            </w:r>
          </w:p>
        </w:tc>
        <w:tc>
          <w:tcPr>
            <w:tcW w:w="1955" w:type="dxa"/>
            <w:shd w:val="clear" w:color="auto" w:fill="C5E0B3" w:themeFill="accent6" w:themeFillTint="66"/>
          </w:tcPr>
          <w:p w14:paraId="6B59B0B5" w14:textId="77777777" w:rsidR="006D6F27" w:rsidRDefault="006D6F27" w:rsidP="00196F26">
            <w:pPr>
              <w:jc w:val="center"/>
            </w:pPr>
          </w:p>
          <w:p w14:paraId="3B6A5211" w14:textId="77777777" w:rsidR="00713D9B" w:rsidRDefault="00713D9B" w:rsidP="00713D9B">
            <w:pPr>
              <w:jc w:val="center"/>
            </w:pPr>
            <w:r>
              <w:t>Create Music</w:t>
            </w:r>
          </w:p>
          <w:p w14:paraId="496D8DED" w14:textId="33E6ADF5" w:rsidR="00196F26" w:rsidRDefault="00713D9B" w:rsidP="00672D70">
            <w:pPr>
              <w:jc w:val="center"/>
            </w:pPr>
            <w:r>
              <w:t>Lessons</w:t>
            </w:r>
          </w:p>
        </w:tc>
        <w:tc>
          <w:tcPr>
            <w:tcW w:w="1955" w:type="dxa"/>
            <w:shd w:val="clear" w:color="auto" w:fill="9BC6F9"/>
          </w:tcPr>
          <w:p w14:paraId="5885EED5" w14:textId="2C608189" w:rsidR="006D6F27" w:rsidRDefault="006D6F27" w:rsidP="00196F26">
            <w:pPr>
              <w:jc w:val="center"/>
            </w:pPr>
          </w:p>
          <w:p w14:paraId="628B1F6E" w14:textId="33AC6F17" w:rsidR="00196F26" w:rsidRDefault="00323DBE" w:rsidP="00672D70">
            <w:pPr>
              <w:jc w:val="center"/>
            </w:pPr>
            <w:r>
              <w:t>The Fresh Prince of Bel-Air</w:t>
            </w:r>
          </w:p>
        </w:tc>
        <w:tc>
          <w:tcPr>
            <w:tcW w:w="1955" w:type="dxa"/>
            <w:shd w:val="clear" w:color="auto" w:fill="9BC6F9"/>
          </w:tcPr>
          <w:p w14:paraId="7CC6FA20" w14:textId="77777777" w:rsidR="006D6F27" w:rsidRDefault="006D6F27" w:rsidP="006D6F27">
            <w:pPr>
              <w:jc w:val="center"/>
            </w:pPr>
          </w:p>
          <w:p w14:paraId="0E41A817" w14:textId="424905D1" w:rsidR="00323DBE" w:rsidRDefault="00323DBE" w:rsidP="006D6F27">
            <w:pPr>
              <w:jc w:val="center"/>
            </w:pPr>
            <w:r>
              <w:t>Reflect, Rewind and Replay</w:t>
            </w:r>
          </w:p>
        </w:tc>
      </w:tr>
      <w:tr w:rsidR="00AF1D4D" w14:paraId="666E67D4" w14:textId="77777777" w:rsidTr="4AFB1A31">
        <w:tc>
          <w:tcPr>
            <w:tcW w:w="2303" w:type="dxa"/>
            <w:shd w:val="clear" w:color="auto" w:fill="FBE4D5" w:themeFill="accent2" w:themeFillTint="33"/>
          </w:tcPr>
          <w:p w14:paraId="57344086" w14:textId="77777777" w:rsidR="00AF1D4D" w:rsidRPr="00B629A2" w:rsidRDefault="00AF1D4D" w:rsidP="00AF1D4D">
            <w:pPr>
              <w:jc w:val="center"/>
              <w:rPr>
                <w:sz w:val="28"/>
                <w:szCs w:val="28"/>
              </w:rPr>
            </w:pPr>
            <w:proofErr w:type="gramStart"/>
            <w:r w:rsidRPr="00B629A2">
              <w:rPr>
                <w:sz w:val="28"/>
                <w:szCs w:val="28"/>
              </w:rPr>
              <w:t>P.E</w:t>
            </w:r>
            <w:proofErr w:type="gramEnd"/>
          </w:p>
        </w:tc>
        <w:tc>
          <w:tcPr>
            <w:tcW w:w="1955" w:type="dxa"/>
            <w:shd w:val="clear" w:color="auto" w:fill="FFE599" w:themeFill="accent4" w:themeFillTint="66"/>
          </w:tcPr>
          <w:p w14:paraId="0A9C48F9" w14:textId="77777777" w:rsidR="00AF1D4D" w:rsidRDefault="00AF1D4D" w:rsidP="00AF1D4D">
            <w:pPr>
              <w:jc w:val="center"/>
            </w:pPr>
            <w:r>
              <w:t xml:space="preserve">Swimming </w:t>
            </w:r>
          </w:p>
          <w:p w14:paraId="28A82857" w14:textId="77777777" w:rsidR="00AF1D4D" w:rsidRDefault="00AF1D4D" w:rsidP="00AF1D4D">
            <w:pPr>
              <w:jc w:val="center"/>
            </w:pPr>
          </w:p>
          <w:p w14:paraId="562047B4" w14:textId="6119664A" w:rsidR="00AF1D4D" w:rsidRDefault="00AF1D4D" w:rsidP="00AF1D4D">
            <w:pPr>
              <w:jc w:val="center"/>
            </w:pPr>
          </w:p>
        </w:tc>
        <w:tc>
          <w:tcPr>
            <w:tcW w:w="1955" w:type="dxa"/>
            <w:shd w:val="clear" w:color="auto" w:fill="FFE599" w:themeFill="accent4" w:themeFillTint="66"/>
          </w:tcPr>
          <w:p w14:paraId="2F6BA3C7" w14:textId="77777777" w:rsidR="00AF1D4D" w:rsidRDefault="00AF1D4D" w:rsidP="00AF1D4D">
            <w:pPr>
              <w:jc w:val="center"/>
            </w:pPr>
            <w:r>
              <w:t>Swimming</w:t>
            </w:r>
          </w:p>
          <w:p w14:paraId="4F76C589" w14:textId="77777777" w:rsidR="002159E5" w:rsidRDefault="002159E5" w:rsidP="00AF1D4D">
            <w:pPr>
              <w:jc w:val="center"/>
            </w:pPr>
          </w:p>
          <w:p w14:paraId="1A84F41C" w14:textId="1BBEE295" w:rsidR="00AF1D4D" w:rsidRDefault="00AF1D4D" w:rsidP="00AF1D4D">
            <w:pPr>
              <w:jc w:val="center"/>
            </w:pPr>
          </w:p>
        </w:tc>
        <w:tc>
          <w:tcPr>
            <w:tcW w:w="1955" w:type="dxa"/>
            <w:shd w:val="clear" w:color="auto" w:fill="C5E0B3" w:themeFill="accent6" w:themeFillTint="66"/>
          </w:tcPr>
          <w:p w14:paraId="799599C1" w14:textId="77777777" w:rsidR="00244621" w:rsidRDefault="00AF1D4D" w:rsidP="00244621">
            <w:pPr>
              <w:jc w:val="center"/>
            </w:pPr>
            <w:r>
              <w:t>Real P.E – Unit 2 (</w:t>
            </w:r>
            <w:r w:rsidR="00244621">
              <w:t>Creative</w:t>
            </w:r>
            <w:r>
              <w:t xml:space="preserve"> Skills</w:t>
            </w:r>
            <w:r w:rsidR="00244621">
              <w:t>)</w:t>
            </w:r>
          </w:p>
          <w:p w14:paraId="7B387B2B" w14:textId="77777777" w:rsidR="00AF1D4D" w:rsidRPr="00244621" w:rsidRDefault="00AF1D4D" w:rsidP="00244621">
            <w:pPr>
              <w:jc w:val="center"/>
              <w:rPr>
                <w:sz w:val="18"/>
                <w:szCs w:val="18"/>
              </w:rPr>
            </w:pPr>
            <w:r w:rsidRPr="00244621">
              <w:rPr>
                <w:sz w:val="18"/>
                <w:szCs w:val="18"/>
              </w:rPr>
              <w:t>Outdoor and Adventurous Orienteering</w:t>
            </w:r>
          </w:p>
        </w:tc>
        <w:tc>
          <w:tcPr>
            <w:tcW w:w="1955" w:type="dxa"/>
            <w:shd w:val="clear" w:color="auto" w:fill="C5E0B3" w:themeFill="accent6" w:themeFillTint="66"/>
          </w:tcPr>
          <w:p w14:paraId="40DA1CC7" w14:textId="77777777" w:rsidR="00AF1D4D" w:rsidRDefault="00AF1D4D" w:rsidP="00AF1D4D">
            <w:pPr>
              <w:jc w:val="center"/>
            </w:pPr>
            <w:r>
              <w:t>Dance –Creative Steps</w:t>
            </w:r>
          </w:p>
          <w:p w14:paraId="0A8ED763" w14:textId="77777777" w:rsidR="00AF1D4D" w:rsidRDefault="00AF1D4D" w:rsidP="00AF1D4D">
            <w:pPr>
              <w:jc w:val="center"/>
            </w:pPr>
            <w:r>
              <w:t>Net Games –Tennis and Volleyball</w:t>
            </w:r>
          </w:p>
        </w:tc>
        <w:tc>
          <w:tcPr>
            <w:tcW w:w="1955" w:type="dxa"/>
            <w:shd w:val="clear" w:color="auto" w:fill="9BC6F9"/>
          </w:tcPr>
          <w:p w14:paraId="24E9A352" w14:textId="77777777" w:rsidR="00AF1D4D" w:rsidRDefault="00AF1D4D" w:rsidP="00AF1D4D">
            <w:pPr>
              <w:tabs>
                <w:tab w:val="left" w:pos="465"/>
              </w:tabs>
              <w:jc w:val="center"/>
            </w:pPr>
            <w:r>
              <w:t xml:space="preserve">Real P.E- Unit 3 </w:t>
            </w:r>
          </w:p>
          <w:p w14:paraId="322B36AA" w14:textId="77777777" w:rsidR="00AF1D4D" w:rsidRDefault="00AF1D4D" w:rsidP="00AF1D4D">
            <w:pPr>
              <w:tabs>
                <w:tab w:val="left" w:pos="465"/>
              </w:tabs>
              <w:jc w:val="center"/>
            </w:pPr>
            <w:r>
              <w:t>(</w:t>
            </w:r>
            <w:r w:rsidR="00244621">
              <w:t>Social</w:t>
            </w:r>
            <w:r>
              <w:t xml:space="preserve"> Skills)</w:t>
            </w:r>
          </w:p>
          <w:p w14:paraId="3EDCE23D" w14:textId="77777777" w:rsidR="002159E5" w:rsidRDefault="002159E5" w:rsidP="00AF1D4D">
            <w:pPr>
              <w:tabs>
                <w:tab w:val="left" w:pos="465"/>
              </w:tabs>
              <w:jc w:val="center"/>
            </w:pPr>
          </w:p>
          <w:p w14:paraId="3AE006C4" w14:textId="77777777" w:rsidR="00AF1D4D" w:rsidRDefault="00AF1D4D" w:rsidP="00AF1D4D">
            <w:pPr>
              <w:tabs>
                <w:tab w:val="left" w:pos="465"/>
              </w:tabs>
              <w:jc w:val="center"/>
            </w:pPr>
            <w:r>
              <w:t>Athletics</w:t>
            </w:r>
          </w:p>
        </w:tc>
        <w:tc>
          <w:tcPr>
            <w:tcW w:w="1955" w:type="dxa"/>
            <w:shd w:val="clear" w:color="auto" w:fill="9BC6F9"/>
          </w:tcPr>
          <w:p w14:paraId="3F70676B" w14:textId="77777777" w:rsidR="00AF1D4D" w:rsidRDefault="00AF1D4D" w:rsidP="00AF1D4D">
            <w:pPr>
              <w:tabs>
                <w:tab w:val="left" w:pos="465"/>
              </w:tabs>
              <w:jc w:val="center"/>
            </w:pPr>
            <w:r>
              <w:t>Gymnastics</w:t>
            </w:r>
          </w:p>
          <w:p w14:paraId="563C4205" w14:textId="77777777" w:rsidR="00AF1D4D" w:rsidRDefault="00AF1D4D" w:rsidP="00244621">
            <w:pPr>
              <w:tabs>
                <w:tab w:val="left" w:pos="465"/>
              </w:tabs>
              <w:jc w:val="center"/>
            </w:pPr>
            <w:r>
              <w:t>Striking and Fielding</w:t>
            </w:r>
          </w:p>
          <w:p w14:paraId="60BDA4F6" w14:textId="77777777" w:rsidR="00AF1D4D" w:rsidRDefault="00AF1D4D" w:rsidP="00AF1D4D">
            <w:pPr>
              <w:tabs>
                <w:tab w:val="left" w:pos="465"/>
              </w:tabs>
              <w:jc w:val="center"/>
            </w:pPr>
            <w:r>
              <w:t>Rounders</w:t>
            </w:r>
          </w:p>
        </w:tc>
      </w:tr>
      <w:tr w:rsidR="0014439A" w14:paraId="3401563E" w14:textId="77777777" w:rsidTr="4AFB1A31">
        <w:tc>
          <w:tcPr>
            <w:tcW w:w="2303" w:type="dxa"/>
            <w:shd w:val="clear" w:color="auto" w:fill="FBE4D5" w:themeFill="accent2" w:themeFillTint="33"/>
          </w:tcPr>
          <w:p w14:paraId="34921086" w14:textId="77777777" w:rsidR="0014439A" w:rsidRPr="00B629A2" w:rsidRDefault="0014439A" w:rsidP="00AF1D4D">
            <w:pPr>
              <w:jc w:val="center"/>
              <w:rPr>
                <w:sz w:val="28"/>
                <w:szCs w:val="28"/>
              </w:rPr>
            </w:pPr>
            <w:r w:rsidRPr="00B629A2">
              <w:rPr>
                <w:sz w:val="28"/>
                <w:szCs w:val="28"/>
              </w:rPr>
              <w:t>Languages</w:t>
            </w:r>
          </w:p>
          <w:p w14:paraId="6290BCB8" w14:textId="76763F48" w:rsidR="0014439A" w:rsidRPr="00B629A2" w:rsidRDefault="0014439A" w:rsidP="00AF1D4D">
            <w:pPr>
              <w:jc w:val="center"/>
              <w:rPr>
                <w:sz w:val="28"/>
                <w:szCs w:val="28"/>
              </w:rPr>
            </w:pPr>
            <w:r>
              <w:rPr>
                <w:sz w:val="28"/>
                <w:szCs w:val="28"/>
              </w:rPr>
              <w:t>French</w:t>
            </w:r>
          </w:p>
        </w:tc>
        <w:tc>
          <w:tcPr>
            <w:tcW w:w="3910" w:type="dxa"/>
            <w:gridSpan w:val="2"/>
            <w:shd w:val="clear" w:color="auto" w:fill="FFE599" w:themeFill="accent4" w:themeFillTint="66"/>
          </w:tcPr>
          <w:p w14:paraId="4C505755" w14:textId="578B4180" w:rsidR="0014439A" w:rsidRDefault="0014439A" w:rsidP="00AF1D4D">
            <w:pPr>
              <w:jc w:val="center"/>
            </w:pPr>
            <w:r>
              <w:rPr>
                <w:color w:val="000000"/>
                <w:sz w:val="27"/>
                <w:szCs w:val="27"/>
              </w:rPr>
              <w:t>How I’m feeling (2025-26 only)</w:t>
            </w:r>
          </w:p>
        </w:tc>
        <w:tc>
          <w:tcPr>
            <w:tcW w:w="3910" w:type="dxa"/>
            <w:gridSpan w:val="2"/>
            <w:shd w:val="clear" w:color="auto" w:fill="C5E0B3" w:themeFill="accent6" w:themeFillTint="66"/>
          </w:tcPr>
          <w:p w14:paraId="6315BC61" w14:textId="2728CAE5" w:rsidR="0014439A" w:rsidRDefault="0014439A" w:rsidP="00AF1D4D">
            <w:pPr>
              <w:jc w:val="center"/>
            </w:pPr>
            <w:r>
              <w:rPr>
                <w:color w:val="000000"/>
                <w:sz w:val="27"/>
                <w:szCs w:val="27"/>
              </w:rPr>
              <w:t xml:space="preserve">I can &amp; My Hobbies </w:t>
            </w:r>
          </w:p>
        </w:tc>
        <w:tc>
          <w:tcPr>
            <w:tcW w:w="3910" w:type="dxa"/>
            <w:gridSpan w:val="2"/>
            <w:shd w:val="clear" w:color="auto" w:fill="9BC6F9"/>
          </w:tcPr>
          <w:p w14:paraId="13C62836" w14:textId="62FC8875" w:rsidR="0014439A" w:rsidRDefault="0014439A" w:rsidP="00AF1D4D">
            <w:pPr>
              <w:tabs>
                <w:tab w:val="left" w:pos="675"/>
              </w:tabs>
              <w:jc w:val="center"/>
            </w:pPr>
            <w:r>
              <w:rPr>
                <w:color w:val="000000"/>
                <w:sz w:val="27"/>
                <w:szCs w:val="27"/>
              </w:rPr>
              <w:t>La Francophonie</w:t>
            </w:r>
          </w:p>
        </w:tc>
      </w:tr>
    </w:tbl>
    <w:tbl>
      <w:tblPr>
        <w:tblStyle w:val="TableGrid"/>
        <w:tblpPr w:leftFromText="180" w:rightFromText="180" w:vertAnchor="text" w:horzAnchor="margin" w:tblpY="418"/>
        <w:tblW w:w="14033" w:type="dxa"/>
        <w:tblLayout w:type="fixed"/>
        <w:tblLook w:val="04A0" w:firstRow="1" w:lastRow="0" w:firstColumn="1" w:lastColumn="0" w:noHBand="0" w:noVBand="1"/>
      </w:tblPr>
      <w:tblGrid>
        <w:gridCol w:w="2303"/>
        <w:gridCol w:w="2228"/>
        <w:gridCol w:w="1843"/>
        <w:gridCol w:w="2203"/>
        <w:gridCol w:w="1624"/>
        <w:gridCol w:w="2032"/>
        <w:gridCol w:w="1800"/>
      </w:tblGrid>
      <w:tr w:rsidR="00067C89" w14:paraId="6EB27C4B" w14:textId="77777777" w:rsidTr="00067C89">
        <w:tc>
          <w:tcPr>
            <w:tcW w:w="2303" w:type="dxa"/>
            <w:vMerge w:val="restart"/>
            <w:shd w:val="clear" w:color="auto" w:fill="FBE4D5" w:themeFill="accent2" w:themeFillTint="33"/>
          </w:tcPr>
          <w:p w14:paraId="32564BF6" w14:textId="77777777" w:rsidR="00067C89" w:rsidRPr="00B629A2" w:rsidRDefault="00067C89" w:rsidP="00067C89">
            <w:pPr>
              <w:jc w:val="center"/>
              <w:rPr>
                <w:sz w:val="28"/>
                <w:szCs w:val="28"/>
              </w:rPr>
            </w:pPr>
            <w:r w:rsidRPr="00B629A2">
              <w:rPr>
                <w:sz w:val="28"/>
                <w:szCs w:val="28"/>
              </w:rPr>
              <w:lastRenderedPageBreak/>
              <w:t>R.E</w:t>
            </w:r>
          </w:p>
          <w:p w14:paraId="33ACE220" w14:textId="77777777" w:rsidR="00067C89" w:rsidRPr="00B629A2" w:rsidRDefault="00067C89" w:rsidP="00067C89">
            <w:pPr>
              <w:jc w:val="center"/>
              <w:rPr>
                <w:sz w:val="28"/>
                <w:szCs w:val="28"/>
              </w:rPr>
            </w:pPr>
          </w:p>
        </w:tc>
        <w:tc>
          <w:tcPr>
            <w:tcW w:w="11730" w:type="dxa"/>
            <w:gridSpan w:val="6"/>
            <w:shd w:val="clear" w:color="auto" w:fill="FBE4D5" w:themeFill="accent2" w:themeFillTint="33"/>
          </w:tcPr>
          <w:p w14:paraId="0A6BC397" w14:textId="77777777" w:rsidR="00067C89" w:rsidRPr="00FD12C9" w:rsidRDefault="00067C89" w:rsidP="00067C89">
            <w:pPr>
              <w:jc w:val="center"/>
              <w:rPr>
                <w:sz w:val="24"/>
                <w:szCs w:val="24"/>
              </w:rPr>
            </w:pPr>
            <w:r w:rsidRPr="00FD12C9">
              <w:rPr>
                <w:sz w:val="24"/>
                <w:szCs w:val="24"/>
              </w:rPr>
              <w:t>Question- Where can we find guidance about to live our lives?</w:t>
            </w:r>
          </w:p>
          <w:p w14:paraId="633B22CA" w14:textId="77777777" w:rsidR="00067C89" w:rsidRDefault="00067C89" w:rsidP="00067C89">
            <w:pPr>
              <w:jc w:val="center"/>
            </w:pPr>
          </w:p>
        </w:tc>
      </w:tr>
      <w:tr w:rsidR="00067C89" w14:paraId="3296056C" w14:textId="77777777" w:rsidTr="00532D30">
        <w:tc>
          <w:tcPr>
            <w:tcW w:w="2303" w:type="dxa"/>
            <w:vMerge/>
            <w:shd w:val="clear" w:color="auto" w:fill="FBE4D5" w:themeFill="accent2" w:themeFillTint="33"/>
          </w:tcPr>
          <w:p w14:paraId="50572C13" w14:textId="77777777" w:rsidR="00067C89" w:rsidRPr="00B629A2" w:rsidRDefault="00067C89" w:rsidP="00067C89">
            <w:pPr>
              <w:jc w:val="center"/>
              <w:rPr>
                <w:sz w:val="28"/>
                <w:szCs w:val="28"/>
              </w:rPr>
            </w:pPr>
          </w:p>
        </w:tc>
        <w:tc>
          <w:tcPr>
            <w:tcW w:w="2228" w:type="dxa"/>
            <w:shd w:val="clear" w:color="auto" w:fill="FFE599" w:themeFill="accent4" w:themeFillTint="66"/>
          </w:tcPr>
          <w:p w14:paraId="3B42C538" w14:textId="77777777" w:rsidR="00067C89" w:rsidRDefault="00067C89" w:rsidP="00067C89">
            <w:pPr>
              <w:jc w:val="center"/>
            </w:pPr>
            <w:r>
              <w:t>Hindu Dharma</w:t>
            </w:r>
          </w:p>
          <w:p w14:paraId="0B94D9E7" w14:textId="77777777" w:rsidR="00532D30" w:rsidRDefault="00532D30" w:rsidP="00067C89">
            <w:pPr>
              <w:jc w:val="center"/>
            </w:pPr>
            <w:r>
              <w:t xml:space="preserve">What might Hindus learn from stories about Krishna? </w:t>
            </w:r>
          </w:p>
          <w:p w14:paraId="68781D40" w14:textId="77777777" w:rsidR="00067C89" w:rsidRDefault="00067C89" w:rsidP="00067C89"/>
        </w:tc>
        <w:tc>
          <w:tcPr>
            <w:tcW w:w="1843" w:type="dxa"/>
            <w:shd w:val="clear" w:color="auto" w:fill="FFE599" w:themeFill="accent4" w:themeFillTint="66"/>
          </w:tcPr>
          <w:p w14:paraId="63071224" w14:textId="77777777" w:rsidR="00067C89" w:rsidRDefault="00067C89" w:rsidP="00067C89">
            <w:pPr>
              <w:jc w:val="center"/>
            </w:pPr>
            <w:r>
              <w:t xml:space="preserve">Christianity-God </w:t>
            </w:r>
          </w:p>
          <w:p w14:paraId="214FCC84" w14:textId="77777777" w:rsidR="00532D30" w:rsidRDefault="00532D30" w:rsidP="00067C89">
            <w:pPr>
              <w:jc w:val="center"/>
            </w:pPr>
            <w:r>
              <w:t>Why is it sometimes difficult to do the right thing?</w:t>
            </w:r>
          </w:p>
          <w:p w14:paraId="0D65AAD7" w14:textId="77777777" w:rsidR="00532D30" w:rsidRDefault="00532D30" w:rsidP="00067C89">
            <w:pPr>
              <w:jc w:val="center"/>
            </w:pPr>
            <w:r>
              <w:t>(Christmas)</w:t>
            </w:r>
          </w:p>
        </w:tc>
        <w:tc>
          <w:tcPr>
            <w:tcW w:w="2203" w:type="dxa"/>
            <w:shd w:val="clear" w:color="auto" w:fill="C5E0B3" w:themeFill="accent6" w:themeFillTint="66"/>
          </w:tcPr>
          <w:p w14:paraId="1057A724" w14:textId="77777777" w:rsidR="00067C89" w:rsidRDefault="00067C89" w:rsidP="00067C89">
            <w:pPr>
              <w:jc w:val="center"/>
            </w:pPr>
            <w:r>
              <w:t>Christianity-The Church</w:t>
            </w:r>
          </w:p>
          <w:p w14:paraId="0DB3C9ED" w14:textId="77777777" w:rsidR="00532D30" w:rsidRDefault="00532D30" w:rsidP="00067C89">
            <w:pPr>
              <w:jc w:val="center"/>
            </w:pPr>
            <w:r>
              <w:t>How do people decide what to believe?</w:t>
            </w:r>
          </w:p>
        </w:tc>
        <w:tc>
          <w:tcPr>
            <w:tcW w:w="1624" w:type="dxa"/>
            <w:shd w:val="clear" w:color="auto" w:fill="C5E0B3" w:themeFill="accent6" w:themeFillTint="66"/>
          </w:tcPr>
          <w:p w14:paraId="45564544" w14:textId="77777777" w:rsidR="00067C89" w:rsidRDefault="00067C89" w:rsidP="00067C89">
            <w:pPr>
              <w:jc w:val="center"/>
            </w:pPr>
            <w:r>
              <w:t>Christianity-Jesus</w:t>
            </w:r>
          </w:p>
          <w:p w14:paraId="19AC1613" w14:textId="77777777" w:rsidR="00532D30" w:rsidRDefault="00532D30" w:rsidP="00067C89">
            <w:pPr>
              <w:jc w:val="center"/>
            </w:pPr>
            <w:r>
              <w:t>What do we mean by a miracle?</w:t>
            </w:r>
          </w:p>
          <w:p w14:paraId="79D79E9B" w14:textId="77777777" w:rsidR="00532D30" w:rsidRDefault="00532D30" w:rsidP="00067C89">
            <w:pPr>
              <w:jc w:val="center"/>
            </w:pPr>
            <w:r>
              <w:t>(Easter)</w:t>
            </w:r>
          </w:p>
        </w:tc>
        <w:tc>
          <w:tcPr>
            <w:tcW w:w="2032" w:type="dxa"/>
            <w:shd w:val="clear" w:color="auto" w:fill="9BC6F9"/>
          </w:tcPr>
          <w:p w14:paraId="5FEC99FE" w14:textId="77777777" w:rsidR="00067C89" w:rsidRDefault="00067C89" w:rsidP="00067C89">
            <w:pPr>
              <w:jc w:val="center"/>
            </w:pPr>
            <w:r>
              <w:t>Islam</w:t>
            </w:r>
          </w:p>
          <w:p w14:paraId="12DC7E84" w14:textId="77777777" w:rsidR="00532D30" w:rsidRDefault="00532D30" w:rsidP="00067C89">
            <w:pPr>
              <w:jc w:val="center"/>
            </w:pPr>
            <w:r>
              <w:t>Why is the Qur’an important to Muslims?</w:t>
            </w:r>
          </w:p>
        </w:tc>
        <w:tc>
          <w:tcPr>
            <w:tcW w:w="1800" w:type="dxa"/>
            <w:shd w:val="clear" w:color="auto" w:fill="9BC6F9"/>
          </w:tcPr>
          <w:p w14:paraId="2FEE4E3E" w14:textId="77777777" w:rsidR="00067C89" w:rsidRDefault="00532D30" w:rsidP="00067C89">
            <w:pPr>
              <w:jc w:val="center"/>
            </w:pPr>
            <w:r>
              <w:t xml:space="preserve">Judaism </w:t>
            </w:r>
          </w:p>
          <w:p w14:paraId="643C7484" w14:textId="77777777" w:rsidR="00532D30" w:rsidRDefault="00532D30" w:rsidP="00067C89">
            <w:pPr>
              <w:jc w:val="center"/>
            </w:pPr>
            <w:r>
              <w:t xml:space="preserve">Do people need laws to guide them? </w:t>
            </w:r>
          </w:p>
          <w:p w14:paraId="7E4EDD8A" w14:textId="77777777" w:rsidR="00532D30" w:rsidRDefault="00532D30" w:rsidP="00067C89">
            <w:pPr>
              <w:jc w:val="center"/>
            </w:pPr>
          </w:p>
        </w:tc>
      </w:tr>
      <w:tr w:rsidR="00067C89" w14:paraId="463AF623" w14:textId="77777777" w:rsidTr="00067C89">
        <w:tc>
          <w:tcPr>
            <w:tcW w:w="2303" w:type="dxa"/>
            <w:shd w:val="clear" w:color="auto" w:fill="FBE4D5" w:themeFill="accent2" w:themeFillTint="33"/>
          </w:tcPr>
          <w:p w14:paraId="405AD7AD" w14:textId="77777777" w:rsidR="00067C89" w:rsidRPr="00B629A2" w:rsidRDefault="00067C89" w:rsidP="00067C89">
            <w:pPr>
              <w:jc w:val="center"/>
              <w:rPr>
                <w:sz w:val="28"/>
                <w:szCs w:val="28"/>
              </w:rPr>
            </w:pPr>
            <w:r w:rsidRPr="00B629A2">
              <w:rPr>
                <w:sz w:val="28"/>
                <w:szCs w:val="28"/>
              </w:rPr>
              <w:t xml:space="preserve">P.S.H.E </w:t>
            </w:r>
            <w:r>
              <w:rPr>
                <w:sz w:val="28"/>
                <w:szCs w:val="28"/>
              </w:rPr>
              <w:t xml:space="preserve">/ RSE </w:t>
            </w:r>
          </w:p>
        </w:tc>
        <w:tc>
          <w:tcPr>
            <w:tcW w:w="4071" w:type="dxa"/>
            <w:gridSpan w:val="2"/>
            <w:shd w:val="clear" w:color="auto" w:fill="FFE599" w:themeFill="accent4" w:themeFillTint="66"/>
          </w:tcPr>
          <w:p w14:paraId="7810E0B6" w14:textId="77777777" w:rsidR="00067C89" w:rsidRPr="00CC5AE7" w:rsidRDefault="00067C89" w:rsidP="00067C89">
            <w:pPr>
              <w:jc w:val="center"/>
              <w:rPr>
                <w:u w:val="single"/>
              </w:rPr>
            </w:pPr>
            <w:r w:rsidRPr="00CC5AE7">
              <w:rPr>
                <w:u w:val="single"/>
              </w:rPr>
              <w:t>Relationships</w:t>
            </w:r>
          </w:p>
          <w:p w14:paraId="3A89904B" w14:textId="77777777" w:rsidR="00067C89" w:rsidRDefault="00067C89" w:rsidP="00067C89">
            <w:pPr>
              <w:pStyle w:val="ListParagraph"/>
              <w:numPr>
                <w:ilvl w:val="0"/>
                <w:numId w:val="6"/>
              </w:numPr>
            </w:pPr>
            <w:r>
              <w:t>Managing friendships and peer influence</w:t>
            </w:r>
          </w:p>
          <w:p w14:paraId="4A714F8F" w14:textId="77777777" w:rsidR="00067C89" w:rsidRDefault="00067C89" w:rsidP="00067C89">
            <w:pPr>
              <w:pStyle w:val="ListParagraph"/>
              <w:numPr>
                <w:ilvl w:val="0"/>
                <w:numId w:val="6"/>
              </w:numPr>
            </w:pPr>
            <w:r>
              <w:t>Physical contact and feeling safe</w:t>
            </w:r>
          </w:p>
          <w:p w14:paraId="7805F145" w14:textId="77777777" w:rsidR="00067C89" w:rsidRDefault="00067C89" w:rsidP="00067C89">
            <w:pPr>
              <w:pStyle w:val="ListParagraph"/>
              <w:numPr>
                <w:ilvl w:val="0"/>
                <w:numId w:val="6"/>
              </w:numPr>
            </w:pPr>
            <w:r>
              <w:t>Respect</w:t>
            </w:r>
          </w:p>
          <w:p w14:paraId="1705D97B" w14:textId="77777777" w:rsidR="00067C89" w:rsidRDefault="00067C89" w:rsidP="00067C89">
            <w:pPr>
              <w:pStyle w:val="ListParagraph"/>
              <w:numPr>
                <w:ilvl w:val="0"/>
                <w:numId w:val="6"/>
              </w:numPr>
            </w:pPr>
            <w:r>
              <w:t>Recognising prejudice and discrimination</w:t>
            </w:r>
          </w:p>
        </w:tc>
        <w:tc>
          <w:tcPr>
            <w:tcW w:w="3827" w:type="dxa"/>
            <w:gridSpan w:val="2"/>
            <w:shd w:val="clear" w:color="auto" w:fill="C5E0B3" w:themeFill="accent6" w:themeFillTint="66"/>
          </w:tcPr>
          <w:p w14:paraId="56750F6F" w14:textId="77777777" w:rsidR="00067C89" w:rsidRPr="00CC5AE7" w:rsidRDefault="00067C89" w:rsidP="00067C89">
            <w:pPr>
              <w:tabs>
                <w:tab w:val="left" w:pos="1155"/>
              </w:tabs>
              <w:jc w:val="center"/>
              <w:rPr>
                <w:u w:val="single"/>
              </w:rPr>
            </w:pPr>
            <w:r w:rsidRPr="00CC5AE7">
              <w:rPr>
                <w:u w:val="single"/>
              </w:rPr>
              <w:t>Health and Well-Being</w:t>
            </w:r>
          </w:p>
          <w:p w14:paraId="63DE07AA" w14:textId="77777777" w:rsidR="00067C89" w:rsidRDefault="00067C89" w:rsidP="00067C89">
            <w:pPr>
              <w:pStyle w:val="ListParagraph"/>
              <w:numPr>
                <w:ilvl w:val="0"/>
                <w:numId w:val="7"/>
              </w:numPr>
              <w:tabs>
                <w:tab w:val="left" w:pos="1155"/>
              </w:tabs>
            </w:pPr>
            <w:r>
              <w:t>Health inc. medicines / drugs / household products</w:t>
            </w:r>
          </w:p>
          <w:p w14:paraId="57D8E5A4" w14:textId="77777777" w:rsidR="00067C89" w:rsidRDefault="00067C89" w:rsidP="00067C89">
            <w:pPr>
              <w:pStyle w:val="ListParagraph"/>
              <w:numPr>
                <w:ilvl w:val="0"/>
                <w:numId w:val="7"/>
              </w:numPr>
              <w:tabs>
                <w:tab w:val="left" w:pos="1155"/>
              </w:tabs>
            </w:pPr>
            <w:r>
              <w:t>Personal identity – individuality</w:t>
            </w:r>
          </w:p>
          <w:p w14:paraId="36EE9919" w14:textId="77777777" w:rsidR="00067C89" w:rsidRDefault="00067C89" w:rsidP="00067C89">
            <w:pPr>
              <w:pStyle w:val="ListParagraph"/>
              <w:numPr>
                <w:ilvl w:val="0"/>
                <w:numId w:val="7"/>
              </w:numPr>
              <w:tabs>
                <w:tab w:val="left" w:pos="1155"/>
              </w:tabs>
            </w:pPr>
            <w:r>
              <w:t>Mental well-being</w:t>
            </w:r>
          </w:p>
          <w:p w14:paraId="7A7429B9" w14:textId="77777777" w:rsidR="00067C89" w:rsidRDefault="00067C89" w:rsidP="00067C89">
            <w:pPr>
              <w:pStyle w:val="ListParagraph"/>
              <w:numPr>
                <w:ilvl w:val="0"/>
                <w:numId w:val="7"/>
              </w:numPr>
              <w:tabs>
                <w:tab w:val="left" w:pos="1155"/>
              </w:tabs>
            </w:pPr>
            <w:r>
              <w:t xml:space="preserve">Puberty </w:t>
            </w:r>
          </w:p>
        </w:tc>
        <w:tc>
          <w:tcPr>
            <w:tcW w:w="3832" w:type="dxa"/>
            <w:gridSpan w:val="2"/>
            <w:shd w:val="clear" w:color="auto" w:fill="9BC6F9"/>
          </w:tcPr>
          <w:p w14:paraId="55718FA6" w14:textId="77777777" w:rsidR="00067C89" w:rsidRDefault="00067C89" w:rsidP="00067C89">
            <w:pPr>
              <w:jc w:val="center"/>
              <w:rPr>
                <w:u w:val="single"/>
              </w:rPr>
            </w:pPr>
            <w:r w:rsidRPr="00CC5AE7">
              <w:rPr>
                <w:u w:val="single"/>
              </w:rPr>
              <w:t>Living in the World</w:t>
            </w:r>
          </w:p>
          <w:p w14:paraId="00A0AD73" w14:textId="77777777" w:rsidR="00067C89" w:rsidRPr="00FD12C9" w:rsidRDefault="00067C89" w:rsidP="00067C89">
            <w:pPr>
              <w:pStyle w:val="ListParagraph"/>
              <w:numPr>
                <w:ilvl w:val="0"/>
                <w:numId w:val="8"/>
              </w:numPr>
              <w:rPr>
                <w:u w:val="single"/>
              </w:rPr>
            </w:pPr>
            <w:r>
              <w:t>Protecting the environment</w:t>
            </w:r>
          </w:p>
          <w:p w14:paraId="2F2AB599" w14:textId="77777777" w:rsidR="00067C89" w:rsidRPr="00FD12C9" w:rsidRDefault="00067C89" w:rsidP="00067C89">
            <w:pPr>
              <w:pStyle w:val="ListParagraph"/>
              <w:numPr>
                <w:ilvl w:val="0"/>
                <w:numId w:val="8"/>
              </w:numPr>
              <w:rPr>
                <w:u w:val="single"/>
              </w:rPr>
            </w:pPr>
            <w:r>
              <w:t>Compassion towards others</w:t>
            </w:r>
          </w:p>
          <w:p w14:paraId="1485777E" w14:textId="77777777" w:rsidR="00067C89" w:rsidRPr="00FD12C9" w:rsidRDefault="00067C89" w:rsidP="00067C89">
            <w:pPr>
              <w:pStyle w:val="ListParagraph"/>
              <w:numPr>
                <w:ilvl w:val="0"/>
                <w:numId w:val="8"/>
              </w:numPr>
              <w:rPr>
                <w:u w:val="single"/>
              </w:rPr>
            </w:pPr>
            <w:r>
              <w:t>Online information / social media</w:t>
            </w:r>
          </w:p>
          <w:p w14:paraId="14882688" w14:textId="7344D1F9" w:rsidR="00067C89" w:rsidRPr="00672D70" w:rsidRDefault="00067C89" w:rsidP="00672D70">
            <w:pPr>
              <w:pStyle w:val="ListParagraph"/>
              <w:numPr>
                <w:ilvl w:val="0"/>
                <w:numId w:val="8"/>
              </w:numPr>
              <w:rPr>
                <w:u w:val="single"/>
              </w:rPr>
            </w:pPr>
            <w:r>
              <w:t xml:space="preserve">Aspirations and careers – avoiding stereotypes </w:t>
            </w:r>
          </w:p>
        </w:tc>
      </w:tr>
      <w:tr w:rsidR="00067C89" w14:paraId="2BD2B825" w14:textId="77777777" w:rsidTr="00067C89">
        <w:tc>
          <w:tcPr>
            <w:tcW w:w="2303" w:type="dxa"/>
            <w:shd w:val="clear" w:color="auto" w:fill="FBE4D5" w:themeFill="accent2" w:themeFillTint="33"/>
          </w:tcPr>
          <w:p w14:paraId="5F018889" w14:textId="77777777" w:rsidR="00067C89" w:rsidRPr="00B629A2" w:rsidRDefault="00067C89" w:rsidP="00067C89">
            <w:pPr>
              <w:jc w:val="center"/>
              <w:rPr>
                <w:sz w:val="28"/>
                <w:szCs w:val="28"/>
              </w:rPr>
            </w:pPr>
            <w:r w:rsidRPr="00B629A2">
              <w:rPr>
                <w:sz w:val="28"/>
                <w:szCs w:val="28"/>
              </w:rPr>
              <w:t>Global Awareness</w:t>
            </w:r>
            <w:r>
              <w:rPr>
                <w:sz w:val="28"/>
                <w:szCs w:val="28"/>
              </w:rPr>
              <w:t xml:space="preserve"> </w:t>
            </w:r>
            <w:r w:rsidRPr="00B629A2">
              <w:rPr>
                <w:sz w:val="28"/>
                <w:szCs w:val="28"/>
              </w:rPr>
              <w:t>/</w:t>
            </w:r>
            <w:r>
              <w:rPr>
                <w:sz w:val="28"/>
                <w:szCs w:val="28"/>
              </w:rPr>
              <w:t xml:space="preserve"> </w:t>
            </w:r>
            <w:r w:rsidRPr="00B629A2">
              <w:rPr>
                <w:sz w:val="28"/>
                <w:szCs w:val="28"/>
              </w:rPr>
              <w:t xml:space="preserve">Sustainable Goals </w:t>
            </w:r>
          </w:p>
        </w:tc>
        <w:tc>
          <w:tcPr>
            <w:tcW w:w="4071" w:type="dxa"/>
            <w:gridSpan w:val="2"/>
            <w:shd w:val="clear" w:color="auto" w:fill="FFE599" w:themeFill="accent4" w:themeFillTint="66"/>
          </w:tcPr>
          <w:p w14:paraId="58DFD838" w14:textId="77777777" w:rsidR="00067C89" w:rsidRDefault="00067C89" w:rsidP="00067C89">
            <w:pPr>
              <w:jc w:val="center"/>
              <w:rPr>
                <w:u w:val="single"/>
              </w:rPr>
            </w:pPr>
            <w:r w:rsidRPr="001D0763">
              <w:rPr>
                <w:u w:val="single"/>
              </w:rPr>
              <w:t>Sustainable Goals</w:t>
            </w:r>
          </w:p>
          <w:p w14:paraId="1E76BE21" w14:textId="77777777" w:rsidR="00067C89" w:rsidRPr="00264595" w:rsidRDefault="00067C89" w:rsidP="00067C89">
            <w:pPr>
              <w:jc w:val="center"/>
            </w:pPr>
            <w:r w:rsidRPr="00264595">
              <w:t>14- Life below water</w:t>
            </w:r>
          </w:p>
          <w:p w14:paraId="4C68AD09" w14:textId="77777777" w:rsidR="00067C89" w:rsidRPr="00264595" w:rsidRDefault="00067C89" w:rsidP="00067C89">
            <w:pPr>
              <w:jc w:val="center"/>
            </w:pPr>
            <w:r>
              <w:t>16</w:t>
            </w:r>
            <w:r w:rsidRPr="00264595">
              <w:t xml:space="preserve">- Peace, Justice and Strong Institutions </w:t>
            </w:r>
          </w:p>
          <w:p w14:paraId="66C3232F" w14:textId="77777777" w:rsidR="00067C89" w:rsidRDefault="00067C89" w:rsidP="00067C89">
            <w:pPr>
              <w:jc w:val="center"/>
            </w:pPr>
          </w:p>
        </w:tc>
        <w:tc>
          <w:tcPr>
            <w:tcW w:w="3827" w:type="dxa"/>
            <w:gridSpan w:val="2"/>
            <w:shd w:val="clear" w:color="auto" w:fill="C5E0B3" w:themeFill="accent6" w:themeFillTint="66"/>
          </w:tcPr>
          <w:p w14:paraId="6729B802" w14:textId="77777777" w:rsidR="00067C89" w:rsidRDefault="00067C89" w:rsidP="00067C89">
            <w:pPr>
              <w:jc w:val="center"/>
              <w:rPr>
                <w:u w:val="single"/>
              </w:rPr>
            </w:pPr>
            <w:r w:rsidRPr="001D0763">
              <w:rPr>
                <w:u w:val="single"/>
              </w:rPr>
              <w:t>Sustainable Goals</w:t>
            </w:r>
          </w:p>
          <w:p w14:paraId="4685212F" w14:textId="77777777" w:rsidR="00067C89" w:rsidRPr="00264595" w:rsidRDefault="00067C89" w:rsidP="00067C89">
            <w:pPr>
              <w:jc w:val="center"/>
            </w:pPr>
            <w:r w:rsidRPr="00264595">
              <w:t>3- Good Health and Well Being</w:t>
            </w:r>
          </w:p>
          <w:p w14:paraId="7C56D699" w14:textId="77777777" w:rsidR="00067C89" w:rsidRDefault="00067C89" w:rsidP="00067C89">
            <w:pPr>
              <w:jc w:val="center"/>
              <w:rPr>
                <w:u w:val="single"/>
              </w:rPr>
            </w:pPr>
            <w:r w:rsidRPr="00264595">
              <w:t>4- Quality Education</w:t>
            </w:r>
            <w:r>
              <w:rPr>
                <w:u w:val="single"/>
              </w:rPr>
              <w:t xml:space="preserve"> </w:t>
            </w:r>
          </w:p>
          <w:p w14:paraId="2A739336" w14:textId="77777777" w:rsidR="00067C89" w:rsidRDefault="00067C89" w:rsidP="00067C89">
            <w:pPr>
              <w:jc w:val="center"/>
            </w:pPr>
          </w:p>
        </w:tc>
        <w:tc>
          <w:tcPr>
            <w:tcW w:w="3832" w:type="dxa"/>
            <w:gridSpan w:val="2"/>
            <w:shd w:val="clear" w:color="auto" w:fill="9BC6F9"/>
          </w:tcPr>
          <w:p w14:paraId="2EE33A30" w14:textId="77777777" w:rsidR="00067C89" w:rsidRDefault="00067C89" w:rsidP="00067C89">
            <w:pPr>
              <w:jc w:val="center"/>
              <w:rPr>
                <w:u w:val="single"/>
              </w:rPr>
            </w:pPr>
            <w:r w:rsidRPr="001D0763">
              <w:rPr>
                <w:u w:val="single"/>
              </w:rPr>
              <w:t>Sustainable Goals</w:t>
            </w:r>
          </w:p>
          <w:p w14:paraId="5E3C066C" w14:textId="77777777" w:rsidR="00067C89" w:rsidRPr="00264595" w:rsidRDefault="00067C89" w:rsidP="00067C89">
            <w:pPr>
              <w:jc w:val="center"/>
            </w:pPr>
            <w:r w:rsidRPr="00264595">
              <w:t>8- Decent work and Economic Growth</w:t>
            </w:r>
          </w:p>
          <w:p w14:paraId="0DB9CBF9" w14:textId="32384228" w:rsidR="00067C89" w:rsidRDefault="00067C89" w:rsidP="00672D70">
            <w:pPr>
              <w:jc w:val="center"/>
            </w:pPr>
            <w:r w:rsidRPr="00264595">
              <w:t xml:space="preserve">9- Industry, innovation and Infrastructure </w:t>
            </w:r>
          </w:p>
        </w:tc>
      </w:tr>
      <w:tr w:rsidR="00067C89" w14:paraId="2B9393DF" w14:textId="77777777" w:rsidTr="00067C89">
        <w:tc>
          <w:tcPr>
            <w:tcW w:w="2303" w:type="dxa"/>
            <w:shd w:val="clear" w:color="auto" w:fill="FBE4D5" w:themeFill="accent2" w:themeFillTint="33"/>
          </w:tcPr>
          <w:p w14:paraId="4DEF2F1E" w14:textId="77777777" w:rsidR="00067C89" w:rsidRPr="00B629A2" w:rsidRDefault="00067C89" w:rsidP="00067C89">
            <w:pPr>
              <w:jc w:val="center"/>
              <w:rPr>
                <w:sz w:val="28"/>
                <w:szCs w:val="28"/>
              </w:rPr>
            </w:pPr>
            <w:r w:rsidRPr="00B629A2">
              <w:rPr>
                <w:sz w:val="28"/>
                <w:szCs w:val="28"/>
              </w:rPr>
              <w:t>Trips and Visits / Visitors</w:t>
            </w:r>
          </w:p>
        </w:tc>
        <w:tc>
          <w:tcPr>
            <w:tcW w:w="4071" w:type="dxa"/>
            <w:gridSpan w:val="2"/>
            <w:shd w:val="clear" w:color="auto" w:fill="FFE599" w:themeFill="accent4" w:themeFillTint="66"/>
          </w:tcPr>
          <w:p w14:paraId="36BA77AF" w14:textId="77777777" w:rsidR="00EB3B8F" w:rsidRDefault="00EB3B8F" w:rsidP="00AA1804">
            <w:pPr>
              <w:jc w:val="center"/>
            </w:pPr>
          </w:p>
          <w:p w14:paraId="52CECD13" w14:textId="77777777" w:rsidR="00EB3B8F" w:rsidRDefault="00196F26" w:rsidP="00AA1804">
            <w:pPr>
              <w:jc w:val="center"/>
            </w:pPr>
            <w:r>
              <w:t>Blackpool</w:t>
            </w:r>
            <w:r w:rsidR="00E729FB">
              <w:t xml:space="preserve"> Zoo </w:t>
            </w:r>
          </w:p>
          <w:p w14:paraId="695CE58E" w14:textId="77777777" w:rsidR="00196F26" w:rsidRDefault="00196F26" w:rsidP="00AA1804">
            <w:pPr>
              <w:jc w:val="center"/>
            </w:pPr>
          </w:p>
          <w:p w14:paraId="244695D6" w14:textId="77777777" w:rsidR="00196F26" w:rsidRDefault="00196F26" w:rsidP="00AA1804">
            <w:pPr>
              <w:jc w:val="center"/>
            </w:pPr>
            <w:r>
              <w:t>Harvest</w:t>
            </w:r>
          </w:p>
          <w:p w14:paraId="640DEC7A" w14:textId="77777777" w:rsidR="00196F26" w:rsidRDefault="00196F26" w:rsidP="00AA1804">
            <w:pPr>
              <w:jc w:val="center"/>
            </w:pPr>
          </w:p>
          <w:p w14:paraId="742ECD10" w14:textId="07E887D7" w:rsidR="00196F26" w:rsidRDefault="00196F26" w:rsidP="00AA1804">
            <w:pPr>
              <w:jc w:val="center"/>
            </w:pPr>
            <w:r>
              <w:t>Local Church Visit - Christmas</w:t>
            </w:r>
          </w:p>
          <w:p w14:paraId="1986163F" w14:textId="77777777" w:rsidR="00196F26" w:rsidRDefault="00196F26" w:rsidP="00AA1804">
            <w:pPr>
              <w:jc w:val="center"/>
            </w:pPr>
          </w:p>
          <w:p w14:paraId="2A8E4DBE" w14:textId="0B3FCCD0" w:rsidR="00196F26" w:rsidRDefault="00196F26" w:rsidP="00AA1804">
            <w:pPr>
              <w:jc w:val="center"/>
            </w:pPr>
          </w:p>
        </w:tc>
        <w:tc>
          <w:tcPr>
            <w:tcW w:w="3827" w:type="dxa"/>
            <w:gridSpan w:val="2"/>
            <w:shd w:val="clear" w:color="auto" w:fill="C5E0B3" w:themeFill="accent6" w:themeFillTint="66"/>
          </w:tcPr>
          <w:p w14:paraId="75467350" w14:textId="77777777" w:rsidR="00196F26" w:rsidRDefault="00196F26" w:rsidP="00407168">
            <w:pPr>
              <w:jc w:val="center"/>
            </w:pPr>
          </w:p>
          <w:p w14:paraId="0210A717" w14:textId="7EB00A0F" w:rsidR="00407168" w:rsidRDefault="00407168" w:rsidP="00407168">
            <w:pPr>
              <w:jc w:val="center"/>
            </w:pPr>
            <w:r>
              <w:t xml:space="preserve">The importance of Burtonwood during WW2 and how Burtonwood has changed since </w:t>
            </w:r>
          </w:p>
          <w:p w14:paraId="427EE22D" w14:textId="77777777" w:rsidR="00196F26" w:rsidRDefault="00196F26" w:rsidP="00407168">
            <w:pPr>
              <w:jc w:val="center"/>
            </w:pPr>
          </w:p>
          <w:p w14:paraId="53E6C1D8" w14:textId="15D283BE" w:rsidR="00067C89" w:rsidRDefault="00796A8A" w:rsidP="00407168">
            <w:pPr>
              <w:jc w:val="center"/>
            </w:pPr>
            <w:r>
              <w:t>L</w:t>
            </w:r>
            <w:r w:rsidR="00067C89" w:rsidRPr="00270CB9">
              <w:t>ocal church</w:t>
            </w:r>
            <w:r>
              <w:t xml:space="preserve"> visit -</w:t>
            </w:r>
            <w:r w:rsidR="00E1482D">
              <w:t xml:space="preserve"> </w:t>
            </w:r>
            <w:r>
              <w:t xml:space="preserve">Easter </w:t>
            </w:r>
          </w:p>
          <w:p w14:paraId="4814CAB1" w14:textId="60B0CAC1" w:rsidR="00B8787A" w:rsidRDefault="00B8787A" w:rsidP="00407168">
            <w:pPr>
              <w:jc w:val="center"/>
            </w:pPr>
          </w:p>
          <w:p w14:paraId="795F41E0" w14:textId="4AC0F422" w:rsidR="00B8787A" w:rsidRDefault="00B8787A" w:rsidP="00407168">
            <w:pPr>
              <w:jc w:val="center"/>
            </w:pPr>
            <w:proofErr w:type="spellStart"/>
            <w:r>
              <w:t>Bikeability</w:t>
            </w:r>
            <w:proofErr w:type="spellEnd"/>
            <w:r>
              <w:t xml:space="preserve"> </w:t>
            </w:r>
          </w:p>
          <w:p w14:paraId="0AE7EDF0" w14:textId="77777777" w:rsidR="00196F26" w:rsidRDefault="00196F26" w:rsidP="00407168">
            <w:pPr>
              <w:jc w:val="center"/>
            </w:pPr>
          </w:p>
          <w:p w14:paraId="56A766EB" w14:textId="77777777" w:rsidR="00AA1804" w:rsidRDefault="00AA1804" w:rsidP="00067C89">
            <w:pPr>
              <w:jc w:val="center"/>
            </w:pPr>
            <w:proofErr w:type="spellStart"/>
            <w:r>
              <w:t>Oxplore</w:t>
            </w:r>
            <w:proofErr w:type="spellEnd"/>
            <w:r>
              <w:t xml:space="preserve"> </w:t>
            </w:r>
            <w:r w:rsidR="004F4F13">
              <w:t xml:space="preserve">– Oxford University </w:t>
            </w:r>
          </w:p>
          <w:p w14:paraId="58388781" w14:textId="334EC662" w:rsidR="00067C89" w:rsidRPr="00270CB9" w:rsidRDefault="004F4F13" w:rsidP="00672D70">
            <w:pPr>
              <w:jc w:val="center"/>
            </w:pPr>
            <w:r>
              <w:t>MFL/ STEM</w:t>
            </w:r>
          </w:p>
        </w:tc>
        <w:tc>
          <w:tcPr>
            <w:tcW w:w="3832" w:type="dxa"/>
            <w:gridSpan w:val="2"/>
            <w:shd w:val="clear" w:color="auto" w:fill="9BC6F9"/>
          </w:tcPr>
          <w:p w14:paraId="5A97A8F8" w14:textId="77777777" w:rsidR="00196F26" w:rsidRDefault="00196F26" w:rsidP="00C07764">
            <w:pPr>
              <w:jc w:val="center"/>
            </w:pPr>
          </w:p>
          <w:p w14:paraId="7A60527D" w14:textId="5C496D8F" w:rsidR="00E1482D" w:rsidRDefault="00E1482D" w:rsidP="00E1482D">
            <w:pPr>
              <w:jc w:val="center"/>
            </w:pPr>
            <w:r>
              <w:t xml:space="preserve">Stockport Air Raid Shelter </w:t>
            </w:r>
          </w:p>
          <w:p w14:paraId="07FCF360" w14:textId="77777777" w:rsidR="00E1482D" w:rsidRDefault="00E1482D" w:rsidP="00E1482D">
            <w:pPr>
              <w:jc w:val="center"/>
            </w:pPr>
          </w:p>
          <w:p w14:paraId="75D07F06" w14:textId="073A2111" w:rsidR="00C07764" w:rsidRDefault="00C07764" w:rsidP="00C07764">
            <w:pPr>
              <w:jc w:val="center"/>
            </w:pPr>
            <w:r>
              <w:t>Local walk/Fieldwork</w:t>
            </w:r>
          </w:p>
          <w:p w14:paraId="5C133D06" w14:textId="77777777" w:rsidR="00196F26" w:rsidRDefault="00196F26" w:rsidP="00C07764">
            <w:pPr>
              <w:jc w:val="center"/>
            </w:pPr>
          </w:p>
          <w:p w14:paraId="5AA60E53" w14:textId="77777777" w:rsidR="00AA1804" w:rsidRDefault="00AA1804" w:rsidP="00C07764">
            <w:pPr>
              <w:jc w:val="center"/>
            </w:pPr>
            <w:r>
              <w:t>Caroline Keep (Coding- PHS)</w:t>
            </w:r>
          </w:p>
          <w:p w14:paraId="2F807DD0" w14:textId="77777777" w:rsidR="004C3BEB" w:rsidRDefault="00AA1804" w:rsidP="00067C89">
            <w:pPr>
              <w:jc w:val="center"/>
            </w:pPr>
            <w:proofErr w:type="spellStart"/>
            <w:r>
              <w:t>Oxplore</w:t>
            </w:r>
            <w:proofErr w:type="spellEnd"/>
            <w:r w:rsidR="004F4F13">
              <w:t>-Oxford University</w:t>
            </w:r>
          </w:p>
          <w:p w14:paraId="6F677179" w14:textId="77777777" w:rsidR="00067C89" w:rsidRDefault="004C3BEB" w:rsidP="00067C89">
            <w:pPr>
              <w:jc w:val="center"/>
            </w:pPr>
            <w:r>
              <w:t>MFL/STEM</w:t>
            </w:r>
            <w:r w:rsidR="004F4F13">
              <w:t xml:space="preserve"> </w:t>
            </w:r>
            <w:r w:rsidR="00AA1804">
              <w:t xml:space="preserve">  </w:t>
            </w:r>
          </w:p>
          <w:p w14:paraId="35AC3C57" w14:textId="691903B1" w:rsidR="00C07764" w:rsidRPr="00347DB7" w:rsidRDefault="00C07764" w:rsidP="00067C89">
            <w:pPr>
              <w:jc w:val="center"/>
            </w:pPr>
            <w:r>
              <w:t xml:space="preserve"> </w:t>
            </w:r>
          </w:p>
        </w:tc>
      </w:tr>
      <w:tr w:rsidR="00796A8A" w14:paraId="4868EBF9" w14:textId="77777777" w:rsidTr="00067C89">
        <w:tc>
          <w:tcPr>
            <w:tcW w:w="2303" w:type="dxa"/>
            <w:shd w:val="clear" w:color="auto" w:fill="FBE4D5" w:themeFill="accent2" w:themeFillTint="33"/>
          </w:tcPr>
          <w:p w14:paraId="579CA9AD" w14:textId="77777777" w:rsidR="00796A8A" w:rsidRPr="00B629A2" w:rsidRDefault="00796A8A" w:rsidP="00067C89">
            <w:pPr>
              <w:jc w:val="center"/>
              <w:rPr>
                <w:sz w:val="28"/>
                <w:szCs w:val="28"/>
              </w:rPr>
            </w:pPr>
            <w:r>
              <w:rPr>
                <w:sz w:val="28"/>
                <w:szCs w:val="28"/>
              </w:rPr>
              <w:t xml:space="preserve">VIP </w:t>
            </w:r>
          </w:p>
        </w:tc>
        <w:tc>
          <w:tcPr>
            <w:tcW w:w="4071" w:type="dxa"/>
            <w:gridSpan w:val="2"/>
            <w:shd w:val="clear" w:color="auto" w:fill="FFE599" w:themeFill="accent4" w:themeFillTint="66"/>
          </w:tcPr>
          <w:p w14:paraId="30263F9E" w14:textId="77777777" w:rsidR="00796A8A" w:rsidRDefault="00130F5F" w:rsidP="00067C89">
            <w:pPr>
              <w:jc w:val="center"/>
            </w:pPr>
            <w:r>
              <w:t xml:space="preserve">Annie Edson Taylor </w:t>
            </w:r>
          </w:p>
        </w:tc>
        <w:tc>
          <w:tcPr>
            <w:tcW w:w="3827" w:type="dxa"/>
            <w:gridSpan w:val="2"/>
            <w:shd w:val="clear" w:color="auto" w:fill="C5E0B3" w:themeFill="accent6" w:themeFillTint="66"/>
          </w:tcPr>
          <w:p w14:paraId="46636E35" w14:textId="77777777" w:rsidR="00796A8A" w:rsidRPr="00270CB9" w:rsidRDefault="00130F5F" w:rsidP="00067C89">
            <w:pPr>
              <w:jc w:val="center"/>
            </w:pPr>
            <w:r>
              <w:t>Albert Goring</w:t>
            </w:r>
          </w:p>
        </w:tc>
        <w:tc>
          <w:tcPr>
            <w:tcW w:w="3832" w:type="dxa"/>
            <w:gridSpan w:val="2"/>
            <w:shd w:val="clear" w:color="auto" w:fill="9BC6F9"/>
          </w:tcPr>
          <w:p w14:paraId="6F87D0FA" w14:textId="77777777" w:rsidR="00796A8A" w:rsidRDefault="00130F5F" w:rsidP="00067C89">
            <w:pPr>
              <w:jc w:val="center"/>
            </w:pPr>
            <w:proofErr w:type="spellStart"/>
            <w:r>
              <w:t>Javaka</w:t>
            </w:r>
            <w:proofErr w:type="spellEnd"/>
            <w:r>
              <w:t xml:space="preserve"> Steptoe</w:t>
            </w:r>
          </w:p>
        </w:tc>
      </w:tr>
    </w:tbl>
    <w:p w14:paraId="1598C974" w14:textId="4F21FB16" w:rsidR="00264595" w:rsidRDefault="00264595" w:rsidP="00672D70"/>
    <w:sectPr w:rsidR="00264595" w:rsidSect="00604A32">
      <w:pgSz w:w="16838" w:h="11906" w:orient="landscape"/>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77D42"/>
    <w:multiLevelType w:val="hybridMultilevel"/>
    <w:tmpl w:val="568EF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019B8"/>
    <w:multiLevelType w:val="hybridMultilevel"/>
    <w:tmpl w:val="DEECB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6D5BF0"/>
    <w:multiLevelType w:val="hybridMultilevel"/>
    <w:tmpl w:val="EFBE0F22"/>
    <w:lvl w:ilvl="0" w:tplc="E3A0F26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8313E2"/>
    <w:multiLevelType w:val="hybridMultilevel"/>
    <w:tmpl w:val="FC640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9C31AB"/>
    <w:multiLevelType w:val="hybridMultilevel"/>
    <w:tmpl w:val="78061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D05125"/>
    <w:multiLevelType w:val="hybridMultilevel"/>
    <w:tmpl w:val="9F6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E517A2"/>
    <w:multiLevelType w:val="hybridMultilevel"/>
    <w:tmpl w:val="9BD60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287A04"/>
    <w:multiLevelType w:val="hybridMultilevel"/>
    <w:tmpl w:val="9F0C17A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E3101D0"/>
    <w:multiLevelType w:val="hybridMultilevel"/>
    <w:tmpl w:val="A4C6E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8637251">
    <w:abstractNumId w:val="7"/>
  </w:num>
  <w:num w:numId="2" w16cid:durableId="437415300">
    <w:abstractNumId w:val="2"/>
  </w:num>
  <w:num w:numId="3" w16cid:durableId="1537622450">
    <w:abstractNumId w:val="3"/>
  </w:num>
  <w:num w:numId="4" w16cid:durableId="1724140009">
    <w:abstractNumId w:val="6"/>
  </w:num>
  <w:num w:numId="5" w16cid:durableId="1827745356">
    <w:abstractNumId w:val="8"/>
  </w:num>
  <w:num w:numId="6" w16cid:durableId="1832016134">
    <w:abstractNumId w:val="5"/>
  </w:num>
  <w:num w:numId="7" w16cid:durableId="888028199">
    <w:abstractNumId w:val="0"/>
  </w:num>
  <w:num w:numId="8" w16cid:durableId="324822874">
    <w:abstractNumId w:val="1"/>
  </w:num>
  <w:num w:numId="9" w16cid:durableId="16896788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FED"/>
    <w:rsid w:val="000363B3"/>
    <w:rsid w:val="00063E3E"/>
    <w:rsid w:val="00067C89"/>
    <w:rsid w:val="00091891"/>
    <w:rsid w:val="0009374B"/>
    <w:rsid w:val="000A55FD"/>
    <w:rsid w:val="000A6231"/>
    <w:rsid w:val="000C7CFA"/>
    <w:rsid w:val="000D7B08"/>
    <w:rsid w:val="000E56B8"/>
    <w:rsid w:val="000F752F"/>
    <w:rsid w:val="00130F5F"/>
    <w:rsid w:val="0014439A"/>
    <w:rsid w:val="00170A86"/>
    <w:rsid w:val="00196F26"/>
    <w:rsid w:val="00197B91"/>
    <w:rsid w:val="001A69A1"/>
    <w:rsid w:val="001D0763"/>
    <w:rsid w:val="001E3E3E"/>
    <w:rsid w:val="001F12BD"/>
    <w:rsid w:val="002159E5"/>
    <w:rsid w:val="00241D57"/>
    <w:rsid w:val="00244621"/>
    <w:rsid w:val="00264595"/>
    <w:rsid w:val="00270CB9"/>
    <w:rsid w:val="002D33D6"/>
    <w:rsid w:val="002F62B0"/>
    <w:rsid w:val="00312B8C"/>
    <w:rsid w:val="003172B8"/>
    <w:rsid w:val="00323DBE"/>
    <w:rsid w:val="00347DB7"/>
    <w:rsid w:val="00355EB5"/>
    <w:rsid w:val="003616D9"/>
    <w:rsid w:val="003654EA"/>
    <w:rsid w:val="0037684A"/>
    <w:rsid w:val="003908C0"/>
    <w:rsid w:val="003A3ED6"/>
    <w:rsid w:val="003C5357"/>
    <w:rsid w:val="003C7FFA"/>
    <w:rsid w:val="003F138E"/>
    <w:rsid w:val="003F3670"/>
    <w:rsid w:val="00407168"/>
    <w:rsid w:val="0046618D"/>
    <w:rsid w:val="00472BA9"/>
    <w:rsid w:val="004B6545"/>
    <w:rsid w:val="004C31A6"/>
    <w:rsid w:val="004C3461"/>
    <w:rsid w:val="004C3BEB"/>
    <w:rsid w:val="004C66C4"/>
    <w:rsid w:val="004F4F13"/>
    <w:rsid w:val="005045E8"/>
    <w:rsid w:val="00504862"/>
    <w:rsid w:val="00532D30"/>
    <w:rsid w:val="0054259D"/>
    <w:rsid w:val="00556B85"/>
    <w:rsid w:val="00580218"/>
    <w:rsid w:val="005A2CC9"/>
    <w:rsid w:val="005B1A7A"/>
    <w:rsid w:val="00604A32"/>
    <w:rsid w:val="00647831"/>
    <w:rsid w:val="00672D70"/>
    <w:rsid w:val="00684F1B"/>
    <w:rsid w:val="006D18EB"/>
    <w:rsid w:val="006D6F27"/>
    <w:rsid w:val="006E1A61"/>
    <w:rsid w:val="006F48CF"/>
    <w:rsid w:val="00713D9B"/>
    <w:rsid w:val="00731B31"/>
    <w:rsid w:val="00763669"/>
    <w:rsid w:val="00764EFD"/>
    <w:rsid w:val="00772804"/>
    <w:rsid w:val="00775020"/>
    <w:rsid w:val="00783D37"/>
    <w:rsid w:val="00796A8A"/>
    <w:rsid w:val="007C1D75"/>
    <w:rsid w:val="00836949"/>
    <w:rsid w:val="00844F98"/>
    <w:rsid w:val="00845F06"/>
    <w:rsid w:val="00853050"/>
    <w:rsid w:val="00856FED"/>
    <w:rsid w:val="00862F66"/>
    <w:rsid w:val="00866361"/>
    <w:rsid w:val="00875299"/>
    <w:rsid w:val="00886C31"/>
    <w:rsid w:val="00891534"/>
    <w:rsid w:val="008F2668"/>
    <w:rsid w:val="00960099"/>
    <w:rsid w:val="009753EA"/>
    <w:rsid w:val="00985F32"/>
    <w:rsid w:val="009C4B05"/>
    <w:rsid w:val="009D0B5E"/>
    <w:rsid w:val="009F5012"/>
    <w:rsid w:val="00A04A37"/>
    <w:rsid w:val="00A358E6"/>
    <w:rsid w:val="00A44F14"/>
    <w:rsid w:val="00A65F69"/>
    <w:rsid w:val="00AA1804"/>
    <w:rsid w:val="00AB7C87"/>
    <w:rsid w:val="00AC14C3"/>
    <w:rsid w:val="00AC4412"/>
    <w:rsid w:val="00AF1D4D"/>
    <w:rsid w:val="00AF60F2"/>
    <w:rsid w:val="00B125AE"/>
    <w:rsid w:val="00B14067"/>
    <w:rsid w:val="00B17EB5"/>
    <w:rsid w:val="00B27571"/>
    <w:rsid w:val="00B32B01"/>
    <w:rsid w:val="00B43EB0"/>
    <w:rsid w:val="00B629A2"/>
    <w:rsid w:val="00B666C9"/>
    <w:rsid w:val="00B8787A"/>
    <w:rsid w:val="00BF58AA"/>
    <w:rsid w:val="00C07764"/>
    <w:rsid w:val="00C2588C"/>
    <w:rsid w:val="00C53DCA"/>
    <w:rsid w:val="00C56AEA"/>
    <w:rsid w:val="00C60A50"/>
    <w:rsid w:val="00CB2C21"/>
    <w:rsid w:val="00CC5AE7"/>
    <w:rsid w:val="00CF57D6"/>
    <w:rsid w:val="00D0370E"/>
    <w:rsid w:val="00D07DDE"/>
    <w:rsid w:val="00D3566D"/>
    <w:rsid w:val="00D5462F"/>
    <w:rsid w:val="00D70358"/>
    <w:rsid w:val="00DA1640"/>
    <w:rsid w:val="00DC2D33"/>
    <w:rsid w:val="00DD7437"/>
    <w:rsid w:val="00E0156F"/>
    <w:rsid w:val="00E1482D"/>
    <w:rsid w:val="00E729FB"/>
    <w:rsid w:val="00EB3B8F"/>
    <w:rsid w:val="00EC6697"/>
    <w:rsid w:val="00EC694B"/>
    <w:rsid w:val="00ED5DA2"/>
    <w:rsid w:val="00EF6E01"/>
    <w:rsid w:val="00F041DE"/>
    <w:rsid w:val="00F44C2C"/>
    <w:rsid w:val="00F521C3"/>
    <w:rsid w:val="00F64AE2"/>
    <w:rsid w:val="00FD12C9"/>
    <w:rsid w:val="00FD5AD5"/>
    <w:rsid w:val="00FE5B3E"/>
    <w:rsid w:val="0B655F5E"/>
    <w:rsid w:val="13B163D8"/>
    <w:rsid w:val="1990D1D9"/>
    <w:rsid w:val="1DF4F8AA"/>
    <w:rsid w:val="256B52B5"/>
    <w:rsid w:val="3A404527"/>
    <w:rsid w:val="4AFB1A31"/>
    <w:rsid w:val="4EADFE85"/>
    <w:rsid w:val="4F1220EA"/>
    <w:rsid w:val="61E04FEA"/>
    <w:rsid w:val="7EC12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5D68C"/>
  <w15:chartTrackingRefBased/>
  <w15:docId w15:val="{6F2A5F6A-9E30-4FEE-944D-9FF3102B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6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7437"/>
    <w:pPr>
      <w:autoSpaceDE w:val="0"/>
      <w:autoSpaceDN w:val="0"/>
      <w:adjustRightInd w:val="0"/>
      <w:spacing w:after="0" w:line="240" w:lineRule="auto"/>
    </w:pPr>
    <w:rPr>
      <w:rFonts w:ascii="Wingdings" w:hAnsi="Wingdings" w:cs="Wingdings"/>
      <w:color w:val="000000"/>
      <w:sz w:val="24"/>
      <w:szCs w:val="24"/>
    </w:rPr>
  </w:style>
  <w:style w:type="paragraph" w:styleId="ListParagraph">
    <w:name w:val="List Paragraph"/>
    <w:basedOn w:val="Normal"/>
    <w:uiPriority w:val="34"/>
    <w:qFormat/>
    <w:rsid w:val="00604A32"/>
    <w:pPr>
      <w:ind w:left="720"/>
      <w:contextualSpacing/>
    </w:pPr>
  </w:style>
  <w:style w:type="paragraph" w:styleId="BalloonText">
    <w:name w:val="Balloon Text"/>
    <w:basedOn w:val="Normal"/>
    <w:link w:val="BalloonTextChar"/>
    <w:uiPriority w:val="99"/>
    <w:semiHidden/>
    <w:unhideWhenUsed/>
    <w:rsid w:val="00067C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C89"/>
    <w:rPr>
      <w:rFonts w:ascii="Segoe UI" w:hAnsi="Segoe UI" w:cs="Segoe UI"/>
      <w:sz w:val="18"/>
      <w:szCs w:val="18"/>
    </w:rPr>
  </w:style>
  <w:style w:type="paragraph" w:customStyle="1" w:styleId="paragraph">
    <w:name w:val="paragraph"/>
    <w:basedOn w:val="Normal"/>
    <w:rsid w:val="001E3E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E3E3E"/>
  </w:style>
  <w:style w:type="character" w:customStyle="1" w:styleId="eop">
    <w:name w:val="eop"/>
    <w:basedOn w:val="DefaultParagraphFont"/>
    <w:rsid w:val="001E3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62087">
      <w:bodyDiv w:val="1"/>
      <w:marLeft w:val="0"/>
      <w:marRight w:val="0"/>
      <w:marTop w:val="0"/>
      <w:marBottom w:val="0"/>
      <w:divBdr>
        <w:top w:val="none" w:sz="0" w:space="0" w:color="auto"/>
        <w:left w:val="none" w:sz="0" w:space="0" w:color="auto"/>
        <w:bottom w:val="none" w:sz="0" w:space="0" w:color="auto"/>
        <w:right w:val="none" w:sz="0" w:space="0" w:color="auto"/>
      </w:divBdr>
    </w:div>
    <w:div w:id="1323049926">
      <w:bodyDiv w:val="1"/>
      <w:marLeft w:val="0"/>
      <w:marRight w:val="0"/>
      <w:marTop w:val="0"/>
      <w:marBottom w:val="0"/>
      <w:divBdr>
        <w:top w:val="none" w:sz="0" w:space="0" w:color="auto"/>
        <w:left w:val="none" w:sz="0" w:space="0" w:color="auto"/>
        <w:bottom w:val="none" w:sz="0" w:space="0" w:color="auto"/>
        <w:right w:val="none" w:sz="0" w:space="0" w:color="auto"/>
      </w:divBdr>
      <w:divsChild>
        <w:div w:id="217475059">
          <w:marLeft w:val="0"/>
          <w:marRight w:val="0"/>
          <w:marTop w:val="0"/>
          <w:marBottom w:val="0"/>
          <w:divBdr>
            <w:top w:val="none" w:sz="0" w:space="0" w:color="auto"/>
            <w:left w:val="none" w:sz="0" w:space="0" w:color="auto"/>
            <w:bottom w:val="none" w:sz="0" w:space="0" w:color="auto"/>
            <w:right w:val="none" w:sz="0" w:space="0" w:color="auto"/>
          </w:divBdr>
          <w:divsChild>
            <w:div w:id="1223641055">
              <w:marLeft w:val="0"/>
              <w:marRight w:val="0"/>
              <w:marTop w:val="0"/>
              <w:marBottom w:val="0"/>
              <w:divBdr>
                <w:top w:val="none" w:sz="0" w:space="0" w:color="auto"/>
                <w:left w:val="none" w:sz="0" w:space="0" w:color="auto"/>
                <w:bottom w:val="none" w:sz="0" w:space="0" w:color="auto"/>
                <w:right w:val="none" w:sz="0" w:space="0" w:color="auto"/>
              </w:divBdr>
            </w:div>
            <w:div w:id="1227574014">
              <w:marLeft w:val="0"/>
              <w:marRight w:val="0"/>
              <w:marTop w:val="0"/>
              <w:marBottom w:val="0"/>
              <w:divBdr>
                <w:top w:val="none" w:sz="0" w:space="0" w:color="auto"/>
                <w:left w:val="none" w:sz="0" w:space="0" w:color="auto"/>
                <w:bottom w:val="none" w:sz="0" w:space="0" w:color="auto"/>
                <w:right w:val="none" w:sz="0" w:space="0" w:color="auto"/>
              </w:divBdr>
            </w:div>
            <w:div w:id="317156714">
              <w:marLeft w:val="0"/>
              <w:marRight w:val="0"/>
              <w:marTop w:val="0"/>
              <w:marBottom w:val="0"/>
              <w:divBdr>
                <w:top w:val="none" w:sz="0" w:space="0" w:color="auto"/>
                <w:left w:val="none" w:sz="0" w:space="0" w:color="auto"/>
                <w:bottom w:val="none" w:sz="0" w:space="0" w:color="auto"/>
                <w:right w:val="none" w:sz="0" w:space="0" w:color="auto"/>
              </w:divBdr>
            </w:div>
            <w:div w:id="769007295">
              <w:marLeft w:val="0"/>
              <w:marRight w:val="0"/>
              <w:marTop w:val="0"/>
              <w:marBottom w:val="0"/>
              <w:divBdr>
                <w:top w:val="none" w:sz="0" w:space="0" w:color="auto"/>
                <w:left w:val="none" w:sz="0" w:space="0" w:color="auto"/>
                <w:bottom w:val="none" w:sz="0" w:space="0" w:color="auto"/>
                <w:right w:val="none" w:sz="0" w:space="0" w:color="auto"/>
              </w:divBdr>
            </w:div>
          </w:divsChild>
        </w:div>
        <w:div w:id="1063602377">
          <w:marLeft w:val="0"/>
          <w:marRight w:val="0"/>
          <w:marTop w:val="0"/>
          <w:marBottom w:val="0"/>
          <w:divBdr>
            <w:top w:val="none" w:sz="0" w:space="0" w:color="auto"/>
            <w:left w:val="none" w:sz="0" w:space="0" w:color="auto"/>
            <w:bottom w:val="none" w:sz="0" w:space="0" w:color="auto"/>
            <w:right w:val="none" w:sz="0" w:space="0" w:color="auto"/>
          </w:divBdr>
          <w:divsChild>
            <w:div w:id="2021809901">
              <w:marLeft w:val="0"/>
              <w:marRight w:val="0"/>
              <w:marTop w:val="0"/>
              <w:marBottom w:val="0"/>
              <w:divBdr>
                <w:top w:val="none" w:sz="0" w:space="0" w:color="auto"/>
                <w:left w:val="none" w:sz="0" w:space="0" w:color="auto"/>
                <w:bottom w:val="none" w:sz="0" w:space="0" w:color="auto"/>
                <w:right w:val="none" w:sz="0" w:space="0" w:color="auto"/>
              </w:divBdr>
            </w:div>
            <w:div w:id="1040980230">
              <w:marLeft w:val="0"/>
              <w:marRight w:val="0"/>
              <w:marTop w:val="0"/>
              <w:marBottom w:val="0"/>
              <w:divBdr>
                <w:top w:val="none" w:sz="0" w:space="0" w:color="auto"/>
                <w:left w:val="none" w:sz="0" w:space="0" w:color="auto"/>
                <w:bottom w:val="none" w:sz="0" w:space="0" w:color="auto"/>
                <w:right w:val="none" w:sz="0" w:space="0" w:color="auto"/>
              </w:divBdr>
            </w:div>
            <w:div w:id="218631488">
              <w:marLeft w:val="0"/>
              <w:marRight w:val="0"/>
              <w:marTop w:val="0"/>
              <w:marBottom w:val="0"/>
              <w:divBdr>
                <w:top w:val="none" w:sz="0" w:space="0" w:color="auto"/>
                <w:left w:val="none" w:sz="0" w:space="0" w:color="auto"/>
                <w:bottom w:val="none" w:sz="0" w:space="0" w:color="auto"/>
                <w:right w:val="none" w:sz="0" w:space="0" w:color="auto"/>
              </w:divBdr>
            </w:div>
            <w:div w:id="1831484350">
              <w:marLeft w:val="0"/>
              <w:marRight w:val="0"/>
              <w:marTop w:val="0"/>
              <w:marBottom w:val="0"/>
              <w:divBdr>
                <w:top w:val="none" w:sz="0" w:space="0" w:color="auto"/>
                <w:left w:val="none" w:sz="0" w:space="0" w:color="auto"/>
                <w:bottom w:val="none" w:sz="0" w:space="0" w:color="auto"/>
                <w:right w:val="none" w:sz="0" w:space="0" w:color="auto"/>
              </w:divBdr>
            </w:div>
          </w:divsChild>
        </w:div>
        <w:div w:id="147984509">
          <w:marLeft w:val="0"/>
          <w:marRight w:val="0"/>
          <w:marTop w:val="0"/>
          <w:marBottom w:val="0"/>
          <w:divBdr>
            <w:top w:val="none" w:sz="0" w:space="0" w:color="auto"/>
            <w:left w:val="none" w:sz="0" w:space="0" w:color="auto"/>
            <w:bottom w:val="none" w:sz="0" w:space="0" w:color="auto"/>
            <w:right w:val="none" w:sz="0" w:space="0" w:color="auto"/>
          </w:divBdr>
          <w:divsChild>
            <w:div w:id="200897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84160">
      <w:bodyDiv w:val="1"/>
      <w:marLeft w:val="0"/>
      <w:marRight w:val="0"/>
      <w:marTop w:val="0"/>
      <w:marBottom w:val="0"/>
      <w:divBdr>
        <w:top w:val="none" w:sz="0" w:space="0" w:color="auto"/>
        <w:left w:val="none" w:sz="0" w:space="0" w:color="auto"/>
        <w:bottom w:val="none" w:sz="0" w:space="0" w:color="auto"/>
        <w:right w:val="none" w:sz="0" w:space="0" w:color="auto"/>
      </w:divBdr>
      <w:divsChild>
        <w:div w:id="184289418">
          <w:marLeft w:val="0"/>
          <w:marRight w:val="0"/>
          <w:marTop w:val="0"/>
          <w:marBottom w:val="0"/>
          <w:divBdr>
            <w:top w:val="none" w:sz="0" w:space="0" w:color="auto"/>
            <w:left w:val="none" w:sz="0" w:space="0" w:color="auto"/>
            <w:bottom w:val="none" w:sz="0" w:space="0" w:color="auto"/>
            <w:right w:val="none" w:sz="0" w:space="0" w:color="auto"/>
          </w:divBdr>
          <w:divsChild>
            <w:div w:id="1661232528">
              <w:marLeft w:val="0"/>
              <w:marRight w:val="0"/>
              <w:marTop w:val="0"/>
              <w:marBottom w:val="0"/>
              <w:divBdr>
                <w:top w:val="none" w:sz="0" w:space="0" w:color="auto"/>
                <w:left w:val="none" w:sz="0" w:space="0" w:color="auto"/>
                <w:bottom w:val="none" w:sz="0" w:space="0" w:color="auto"/>
                <w:right w:val="none" w:sz="0" w:space="0" w:color="auto"/>
              </w:divBdr>
            </w:div>
            <w:div w:id="2023504931">
              <w:marLeft w:val="0"/>
              <w:marRight w:val="0"/>
              <w:marTop w:val="0"/>
              <w:marBottom w:val="0"/>
              <w:divBdr>
                <w:top w:val="none" w:sz="0" w:space="0" w:color="auto"/>
                <w:left w:val="none" w:sz="0" w:space="0" w:color="auto"/>
                <w:bottom w:val="none" w:sz="0" w:space="0" w:color="auto"/>
                <w:right w:val="none" w:sz="0" w:space="0" w:color="auto"/>
              </w:divBdr>
            </w:div>
            <w:div w:id="740833583">
              <w:marLeft w:val="0"/>
              <w:marRight w:val="0"/>
              <w:marTop w:val="0"/>
              <w:marBottom w:val="0"/>
              <w:divBdr>
                <w:top w:val="none" w:sz="0" w:space="0" w:color="auto"/>
                <w:left w:val="none" w:sz="0" w:space="0" w:color="auto"/>
                <w:bottom w:val="none" w:sz="0" w:space="0" w:color="auto"/>
                <w:right w:val="none" w:sz="0" w:space="0" w:color="auto"/>
              </w:divBdr>
            </w:div>
            <w:div w:id="1228144875">
              <w:marLeft w:val="0"/>
              <w:marRight w:val="0"/>
              <w:marTop w:val="0"/>
              <w:marBottom w:val="0"/>
              <w:divBdr>
                <w:top w:val="none" w:sz="0" w:space="0" w:color="auto"/>
                <w:left w:val="none" w:sz="0" w:space="0" w:color="auto"/>
                <w:bottom w:val="none" w:sz="0" w:space="0" w:color="auto"/>
                <w:right w:val="none" w:sz="0" w:space="0" w:color="auto"/>
              </w:divBdr>
            </w:div>
            <w:div w:id="1055004864">
              <w:marLeft w:val="0"/>
              <w:marRight w:val="0"/>
              <w:marTop w:val="0"/>
              <w:marBottom w:val="0"/>
              <w:divBdr>
                <w:top w:val="none" w:sz="0" w:space="0" w:color="auto"/>
                <w:left w:val="none" w:sz="0" w:space="0" w:color="auto"/>
                <w:bottom w:val="none" w:sz="0" w:space="0" w:color="auto"/>
                <w:right w:val="none" w:sz="0" w:space="0" w:color="auto"/>
              </w:divBdr>
            </w:div>
          </w:divsChild>
        </w:div>
        <w:div w:id="1034038968">
          <w:marLeft w:val="0"/>
          <w:marRight w:val="0"/>
          <w:marTop w:val="0"/>
          <w:marBottom w:val="0"/>
          <w:divBdr>
            <w:top w:val="none" w:sz="0" w:space="0" w:color="auto"/>
            <w:left w:val="none" w:sz="0" w:space="0" w:color="auto"/>
            <w:bottom w:val="none" w:sz="0" w:space="0" w:color="auto"/>
            <w:right w:val="none" w:sz="0" w:space="0" w:color="auto"/>
          </w:divBdr>
          <w:divsChild>
            <w:div w:id="487944876">
              <w:marLeft w:val="0"/>
              <w:marRight w:val="0"/>
              <w:marTop w:val="0"/>
              <w:marBottom w:val="0"/>
              <w:divBdr>
                <w:top w:val="none" w:sz="0" w:space="0" w:color="auto"/>
                <w:left w:val="none" w:sz="0" w:space="0" w:color="auto"/>
                <w:bottom w:val="none" w:sz="0" w:space="0" w:color="auto"/>
                <w:right w:val="none" w:sz="0" w:space="0" w:color="auto"/>
              </w:divBdr>
            </w:div>
            <w:div w:id="1824160433">
              <w:marLeft w:val="0"/>
              <w:marRight w:val="0"/>
              <w:marTop w:val="0"/>
              <w:marBottom w:val="0"/>
              <w:divBdr>
                <w:top w:val="none" w:sz="0" w:space="0" w:color="auto"/>
                <w:left w:val="none" w:sz="0" w:space="0" w:color="auto"/>
                <w:bottom w:val="none" w:sz="0" w:space="0" w:color="auto"/>
                <w:right w:val="none" w:sz="0" w:space="0" w:color="auto"/>
              </w:divBdr>
            </w:div>
            <w:div w:id="201671352">
              <w:marLeft w:val="0"/>
              <w:marRight w:val="0"/>
              <w:marTop w:val="0"/>
              <w:marBottom w:val="0"/>
              <w:divBdr>
                <w:top w:val="none" w:sz="0" w:space="0" w:color="auto"/>
                <w:left w:val="none" w:sz="0" w:space="0" w:color="auto"/>
                <w:bottom w:val="none" w:sz="0" w:space="0" w:color="auto"/>
                <w:right w:val="none" w:sz="0" w:space="0" w:color="auto"/>
              </w:divBdr>
            </w:div>
            <w:div w:id="617494373">
              <w:marLeft w:val="0"/>
              <w:marRight w:val="0"/>
              <w:marTop w:val="0"/>
              <w:marBottom w:val="0"/>
              <w:divBdr>
                <w:top w:val="none" w:sz="0" w:space="0" w:color="auto"/>
                <w:left w:val="none" w:sz="0" w:space="0" w:color="auto"/>
                <w:bottom w:val="none" w:sz="0" w:space="0" w:color="auto"/>
                <w:right w:val="none" w:sz="0" w:space="0" w:color="auto"/>
              </w:divBdr>
            </w:div>
            <w:div w:id="715618714">
              <w:marLeft w:val="0"/>
              <w:marRight w:val="0"/>
              <w:marTop w:val="0"/>
              <w:marBottom w:val="0"/>
              <w:divBdr>
                <w:top w:val="none" w:sz="0" w:space="0" w:color="auto"/>
                <w:left w:val="none" w:sz="0" w:space="0" w:color="auto"/>
                <w:bottom w:val="none" w:sz="0" w:space="0" w:color="auto"/>
                <w:right w:val="none" w:sz="0" w:space="0" w:color="auto"/>
              </w:divBdr>
            </w:div>
          </w:divsChild>
        </w:div>
        <w:div w:id="1965185334">
          <w:marLeft w:val="0"/>
          <w:marRight w:val="0"/>
          <w:marTop w:val="0"/>
          <w:marBottom w:val="0"/>
          <w:divBdr>
            <w:top w:val="none" w:sz="0" w:space="0" w:color="auto"/>
            <w:left w:val="none" w:sz="0" w:space="0" w:color="auto"/>
            <w:bottom w:val="none" w:sz="0" w:space="0" w:color="auto"/>
            <w:right w:val="none" w:sz="0" w:space="0" w:color="auto"/>
          </w:divBdr>
          <w:divsChild>
            <w:div w:id="1302537782">
              <w:marLeft w:val="0"/>
              <w:marRight w:val="0"/>
              <w:marTop w:val="0"/>
              <w:marBottom w:val="0"/>
              <w:divBdr>
                <w:top w:val="none" w:sz="0" w:space="0" w:color="auto"/>
                <w:left w:val="none" w:sz="0" w:space="0" w:color="auto"/>
                <w:bottom w:val="none" w:sz="0" w:space="0" w:color="auto"/>
                <w:right w:val="none" w:sz="0" w:space="0" w:color="auto"/>
              </w:divBdr>
            </w:div>
            <w:div w:id="20232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93090">
      <w:bodyDiv w:val="1"/>
      <w:marLeft w:val="0"/>
      <w:marRight w:val="0"/>
      <w:marTop w:val="0"/>
      <w:marBottom w:val="0"/>
      <w:divBdr>
        <w:top w:val="none" w:sz="0" w:space="0" w:color="auto"/>
        <w:left w:val="none" w:sz="0" w:space="0" w:color="auto"/>
        <w:bottom w:val="none" w:sz="0" w:space="0" w:color="auto"/>
        <w:right w:val="none" w:sz="0" w:space="0" w:color="auto"/>
      </w:divBdr>
      <w:divsChild>
        <w:div w:id="496846848">
          <w:marLeft w:val="0"/>
          <w:marRight w:val="0"/>
          <w:marTop w:val="0"/>
          <w:marBottom w:val="0"/>
          <w:divBdr>
            <w:top w:val="none" w:sz="0" w:space="0" w:color="auto"/>
            <w:left w:val="none" w:sz="0" w:space="0" w:color="auto"/>
            <w:bottom w:val="none" w:sz="0" w:space="0" w:color="auto"/>
            <w:right w:val="none" w:sz="0" w:space="0" w:color="auto"/>
          </w:divBdr>
          <w:divsChild>
            <w:div w:id="1703633729">
              <w:marLeft w:val="0"/>
              <w:marRight w:val="0"/>
              <w:marTop w:val="0"/>
              <w:marBottom w:val="0"/>
              <w:divBdr>
                <w:top w:val="none" w:sz="0" w:space="0" w:color="auto"/>
                <w:left w:val="none" w:sz="0" w:space="0" w:color="auto"/>
                <w:bottom w:val="none" w:sz="0" w:space="0" w:color="auto"/>
                <w:right w:val="none" w:sz="0" w:space="0" w:color="auto"/>
              </w:divBdr>
            </w:div>
            <w:div w:id="1706559262">
              <w:marLeft w:val="0"/>
              <w:marRight w:val="0"/>
              <w:marTop w:val="0"/>
              <w:marBottom w:val="0"/>
              <w:divBdr>
                <w:top w:val="none" w:sz="0" w:space="0" w:color="auto"/>
                <w:left w:val="none" w:sz="0" w:space="0" w:color="auto"/>
                <w:bottom w:val="none" w:sz="0" w:space="0" w:color="auto"/>
                <w:right w:val="none" w:sz="0" w:space="0" w:color="auto"/>
              </w:divBdr>
            </w:div>
            <w:div w:id="432435396">
              <w:marLeft w:val="0"/>
              <w:marRight w:val="0"/>
              <w:marTop w:val="0"/>
              <w:marBottom w:val="0"/>
              <w:divBdr>
                <w:top w:val="none" w:sz="0" w:space="0" w:color="auto"/>
                <w:left w:val="none" w:sz="0" w:space="0" w:color="auto"/>
                <w:bottom w:val="none" w:sz="0" w:space="0" w:color="auto"/>
                <w:right w:val="none" w:sz="0" w:space="0" w:color="auto"/>
              </w:divBdr>
            </w:div>
            <w:div w:id="950431227">
              <w:marLeft w:val="0"/>
              <w:marRight w:val="0"/>
              <w:marTop w:val="0"/>
              <w:marBottom w:val="0"/>
              <w:divBdr>
                <w:top w:val="none" w:sz="0" w:space="0" w:color="auto"/>
                <w:left w:val="none" w:sz="0" w:space="0" w:color="auto"/>
                <w:bottom w:val="none" w:sz="0" w:space="0" w:color="auto"/>
                <w:right w:val="none" w:sz="0" w:space="0" w:color="auto"/>
              </w:divBdr>
            </w:div>
          </w:divsChild>
        </w:div>
        <w:div w:id="877818603">
          <w:marLeft w:val="0"/>
          <w:marRight w:val="0"/>
          <w:marTop w:val="0"/>
          <w:marBottom w:val="0"/>
          <w:divBdr>
            <w:top w:val="none" w:sz="0" w:space="0" w:color="auto"/>
            <w:left w:val="none" w:sz="0" w:space="0" w:color="auto"/>
            <w:bottom w:val="none" w:sz="0" w:space="0" w:color="auto"/>
            <w:right w:val="none" w:sz="0" w:space="0" w:color="auto"/>
          </w:divBdr>
          <w:divsChild>
            <w:div w:id="1192843630">
              <w:marLeft w:val="0"/>
              <w:marRight w:val="0"/>
              <w:marTop w:val="0"/>
              <w:marBottom w:val="0"/>
              <w:divBdr>
                <w:top w:val="none" w:sz="0" w:space="0" w:color="auto"/>
                <w:left w:val="none" w:sz="0" w:space="0" w:color="auto"/>
                <w:bottom w:val="none" w:sz="0" w:space="0" w:color="auto"/>
                <w:right w:val="none" w:sz="0" w:space="0" w:color="auto"/>
              </w:divBdr>
            </w:div>
            <w:div w:id="2136291585">
              <w:marLeft w:val="0"/>
              <w:marRight w:val="0"/>
              <w:marTop w:val="0"/>
              <w:marBottom w:val="0"/>
              <w:divBdr>
                <w:top w:val="none" w:sz="0" w:space="0" w:color="auto"/>
                <w:left w:val="none" w:sz="0" w:space="0" w:color="auto"/>
                <w:bottom w:val="none" w:sz="0" w:space="0" w:color="auto"/>
                <w:right w:val="none" w:sz="0" w:space="0" w:color="auto"/>
              </w:divBdr>
            </w:div>
            <w:div w:id="2097439122">
              <w:marLeft w:val="0"/>
              <w:marRight w:val="0"/>
              <w:marTop w:val="0"/>
              <w:marBottom w:val="0"/>
              <w:divBdr>
                <w:top w:val="none" w:sz="0" w:space="0" w:color="auto"/>
                <w:left w:val="none" w:sz="0" w:space="0" w:color="auto"/>
                <w:bottom w:val="none" w:sz="0" w:space="0" w:color="auto"/>
                <w:right w:val="none" w:sz="0" w:space="0" w:color="auto"/>
              </w:divBdr>
            </w:div>
            <w:div w:id="1194880075">
              <w:marLeft w:val="0"/>
              <w:marRight w:val="0"/>
              <w:marTop w:val="0"/>
              <w:marBottom w:val="0"/>
              <w:divBdr>
                <w:top w:val="none" w:sz="0" w:space="0" w:color="auto"/>
                <w:left w:val="none" w:sz="0" w:space="0" w:color="auto"/>
                <w:bottom w:val="none" w:sz="0" w:space="0" w:color="auto"/>
                <w:right w:val="none" w:sz="0" w:space="0" w:color="auto"/>
              </w:divBdr>
            </w:div>
          </w:divsChild>
        </w:div>
        <w:div w:id="1132091852">
          <w:marLeft w:val="0"/>
          <w:marRight w:val="0"/>
          <w:marTop w:val="0"/>
          <w:marBottom w:val="0"/>
          <w:divBdr>
            <w:top w:val="none" w:sz="0" w:space="0" w:color="auto"/>
            <w:left w:val="none" w:sz="0" w:space="0" w:color="auto"/>
            <w:bottom w:val="none" w:sz="0" w:space="0" w:color="auto"/>
            <w:right w:val="none" w:sz="0" w:space="0" w:color="auto"/>
          </w:divBdr>
          <w:divsChild>
            <w:div w:id="107920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39066BCA75B940A477BFB31B902B83" ma:contentTypeVersion="5" ma:contentTypeDescription="Create a new document." ma:contentTypeScope="" ma:versionID="c3b60a711e27c1f37c4c86b37cf77873">
  <xsd:schema xmlns:xsd="http://www.w3.org/2001/XMLSchema" xmlns:xs="http://www.w3.org/2001/XMLSchema" xmlns:p="http://schemas.microsoft.com/office/2006/metadata/properties" xmlns:ns2="61ece5ae-cb02-4b19-bbb5-a27e191a75bb" targetNamespace="http://schemas.microsoft.com/office/2006/metadata/properties" ma:root="true" ma:fieldsID="afa7720e15fb023be13b547859c8e679" ns2:_="">
    <xsd:import namespace="61ece5ae-cb02-4b19-bbb5-a27e191a75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ce5ae-cb02-4b19-bbb5-a27e191a75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BillingMetadata" ma:index="1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CBA54C-377A-4BF7-A329-A307B31E3B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9BC4C5-9F76-44B0-ABF1-02F4BD48C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ce5ae-cb02-4b19-bbb5-a27e191a7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BF15D-6B7E-49F3-B69D-2A7A63DA47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4395</Characters>
  <Application>Microsoft Office Word</Application>
  <DocSecurity>0</DocSecurity>
  <Lines>36</Lines>
  <Paragraphs>10</Paragraphs>
  <ScaleCrop>false</ScaleCrop>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lbrowne</dc:creator>
  <cp:keywords/>
  <dc:description/>
  <cp:lastModifiedBy>Claire Lawton</cp:lastModifiedBy>
  <cp:revision>2</cp:revision>
  <cp:lastPrinted>2021-09-07T09:43:00Z</cp:lastPrinted>
  <dcterms:created xsi:type="dcterms:W3CDTF">2025-09-15T10:09:00Z</dcterms:created>
  <dcterms:modified xsi:type="dcterms:W3CDTF">2025-09-15T10:09:00Z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0x0101002239066BCA75B940A477BFB31B902B83</vt:lpwstr>
  </property>
</Properties>
</file>